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DC99" w14:textId="77777777" w:rsidR="00CC773D" w:rsidRDefault="00CC773D" w:rsidP="00CC7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2163278"/>
      <w:r>
        <w:rPr>
          <w:rFonts w:ascii="Times New Roman" w:hAnsi="Times New Roman" w:cs="Times New Roman"/>
          <w:b/>
          <w:sz w:val="28"/>
          <w:szCs w:val="28"/>
        </w:rPr>
        <w:t>ZARZĄDZENIE Nr 8/2023/2024</w:t>
      </w:r>
    </w:p>
    <w:p w14:paraId="7C53BB36" w14:textId="77777777" w:rsidR="00CC773D" w:rsidRDefault="00CC773D" w:rsidP="00CC773D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DYREKTORA SZKOŁY PODSTAWOWEJ NR 10</w:t>
      </w:r>
    </w:p>
    <w:p w14:paraId="3341FA75" w14:textId="77777777" w:rsidR="00CC773D" w:rsidRDefault="00CC773D" w:rsidP="00CC773D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im. Tomaszowskich Olimpijczyków</w:t>
      </w:r>
    </w:p>
    <w:p w14:paraId="05322D74" w14:textId="77777777" w:rsidR="00CC773D" w:rsidRDefault="00CC773D" w:rsidP="00CC773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ul. Tomasza Ostrowskiego 14</w:t>
      </w:r>
    </w:p>
    <w:p w14:paraId="71067189" w14:textId="77777777" w:rsidR="00CC773D" w:rsidRDefault="00CC773D" w:rsidP="00CC7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TOMASZOWIE MAZOWIECKIM,</w:t>
      </w:r>
    </w:p>
    <w:p w14:paraId="1F3E9007" w14:textId="77777777" w:rsidR="00CC773D" w:rsidRDefault="00CC773D" w:rsidP="00CC77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282EBD" w14:textId="77777777" w:rsidR="00CC773D" w:rsidRDefault="00CC773D" w:rsidP="00CC7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 listopada 2023r.</w:t>
      </w:r>
    </w:p>
    <w:p w14:paraId="2695EC77" w14:textId="77777777" w:rsidR="00CC773D" w:rsidRDefault="00CC773D" w:rsidP="00CC7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D68F8" w14:textId="77777777" w:rsidR="00CC773D" w:rsidRDefault="00CC773D" w:rsidP="00CC7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wprowadzenia </w:t>
      </w:r>
      <w:bookmarkStart w:id="1" w:name="_Hlk151623508"/>
      <w:r>
        <w:rPr>
          <w:rFonts w:ascii="Times New Roman" w:hAnsi="Times New Roman" w:cs="Times New Roman"/>
          <w:b/>
          <w:sz w:val="24"/>
          <w:szCs w:val="24"/>
        </w:rPr>
        <w:t xml:space="preserve">wewnętrznej procedury działania w celu zapewnienia bezpieczeństwa i ochrony zdrowia pracowników w przypadku obecności czynnika chemicznego stwarzającego zagrożenia wypadku i awarii w Szkole Podstawowej nr 10                              im. Tomaszowskich Olimpijczyków </w:t>
      </w:r>
      <w:bookmarkEnd w:id="1"/>
    </w:p>
    <w:p w14:paraId="11D0E6D6" w14:textId="77777777" w:rsidR="00CC773D" w:rsidRPr="008918BC" w:rsidRDefault="00CC773D" w:rsidP="00CC773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BC">
        <w:rPr>
          <w:rFonts w:ascii="Times New Roman" w:hAnsi="Times New Roman" w:cs="Times New Roman"/>
          <w:sz w:val="24"/>
          <w:szCs w:val="24"/>
        </w:rPr>
        <w:t>Rozporządzenie Ministra Zdrowia z dnia 30 grudnia 2004 r. w sprawie bezpieczeństwa i higieny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8BC">
        <w:rPr>
          <w:rFonts w:ascii="Times New Roman" w:hAnsi="Times New Roman" w:cs="Times New Roman"/>
          <w:sz w:val="24"/>
          <w:szCs w:val="24"/>
        </w:rPr>
        <w:t>związanej z występowaniem w miejscu pracy czynników chemicznych (Dz. U. z 2016 r., poz. 1488).</w:t>
      </w:r>
    </w:p>
    <w:p w14:paraId="16345312" w14:textId="77777777" w:rsidR="00CC773D" w:rsidRDefault="00CC773D" w:rsidP="00CC77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14:paraId="70639D46" w14:textId="77777777" w:rsidR="00CC773D" w:rsidRPr="00F13CB1" w:rsidRDefault="00CC773D" w:rsidP="00CC773D">
      <w:pPr>
        <w:pStyle w:val="Akapitzlist"/>
        <w:spacing w:line="240" w:lineRule="auto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F13C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§1</w:t>
      </w:r>
    </w:p>
    <w:p w14:paraId="38956810" w14:textId="77777777" w:rsidR="00CC773D" w:rsidRPr="00F13CB1" w:rsidRDefault="00CC773D" w:rsidP="00CC773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3CB1">
        <w:rPr>
          <w:rFonts w:ascii="Times New Roman" w:hAnsi="Times New Roman" w:cs="Times New Roman"/>
          <w:bCs/>
          <w:sz w:val="24"/>
          <w:szCs w:val="24"/>
        </w:rPr>
        <w:t>Wprowadzam wewnętrzn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F13CB1">
        <w:rPr>
          <w:rFonts w:ascii="Times New Roman" w:hAnsi="Times New Roman" w:cs="Times New Roman"/>
          <w:bCs/>
          <w:sz w:val="24"/>
          <w:szCs w:val="24"/>
        </w:rPr>
        <w:t xml:space="preserve"> procedur</w:t>
      </w:r>
      <w:r>
        <w:rPr>
          <w:rFonts w:ascii="Times New Roman" w:hAnsi="Times New Roman" w:cs="Times New Roman"/>
          <w:bCs/>
          <w:sz w:val="24"/>
          <w:szCs w:val="24"/>
        </w:rPr>
        <w:t xml:space="preserve">ę działania </w:t>
      </w:r>
      <w:r w:rsidRPr="00F13CB1">
        <w:rPr>
          <w:rFonts w:ascii="Times New Roman" w:hAnsi="Times New Roman" w:cs="Times New Roman"/>
          <w:bCs/>
          <w:sz w:val="24"/>
          <w:szCs w:val="24"/>
        </w:rPr>
        <w:t xml:space="preserve">w celu zapewnienia bezpieczeństwa i ochrony zdrowia pracowników w przypadku obecności czynnika </w:t>
      </w:r>
      <w:r>
        <w:rPr>
          <w:rFonts w:ascii="Times New Roman" w:hAnsi="Times New Roman" w:cs="Times New Roman"/>
          <w:bCs/>
          <w:sz w:val="24"/>
          <w:szCs w:val="24"/>
        </w:rPr>
        <w:t xml:space="preserve">chemicznego </w:t>
      </w:r>
      <w:r w:rsidRPr="00F13CB1">
        <w:rPr>
          <w:rFonts w:ascii="Times New Roman" w:hAnsi="Times New Roman" w:cs="Times New Roman"/>
          <w:bCs/>
          <w:sz w:val="24"/>
          <w:szCs w:val="24"/>
        </w:rPr>
        <w:t xml:space="preserve">stwarzającego zagrożenia wypadku i awarii w Szkole Podstawowej nr 10 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F13CB1">
        <w:rPr>
          <w:rFonts w:ascii="Times New Roman" w:hAnsi="Times New Roman" w:cs="Times New Roman"/>
          <w:bCs/>
          <w:sz w:val="24"/>
          <w:szCs w:val="24"/>
        </w:rPr>
        <w:t>m. Tomaszowskich Olimpijczyków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6C5FB5D" w14:textId="77777777" w:rsidR="00CC773D" w:rsidRDefault="00CC773D" w:rsidP="00CC773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§2</w:t>
      </w:r>
    </w:p>
    <w:p w14:paraId="0448F88E" w14:textId="77777777" w:rsidR="00CC773D" w:rsidRDefault="00CC773D" w:rsidP="00CC773D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wraz z załącznikiem podaje się do wiadomości poprzez udostępnienie do wglądu w kadrach Szkoły Podstawowej nr 10 im. Tomaszowskich Olimpijczyków w Tomaszowie Mazowieckim w pokoju nr 60.</w:t>
      </w:r>
    </w:p>
    <w:p w14:paraId="7E7403EC" w14:textId="77777777" w:rsidR="00CC773D" w:rsidRDefault="00CC773D" w:rsidP="00CC773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§3</w:t>
      </w:r>
    </w:p>
    <w:p w14:paraId="43C7789C" w14:textId="77777777" w:rsidR="00CC773D" w:rsidRDefault="00CC773D" w:rsidP="00CC773D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składa podpis na oświadczeniu o zapoznaniu się z treścią załącznika nr 1.</w:t>
      </w:r>
    </w:p>
    <w:p w14:paraId="566AC685" w14:textId="77777777" w:rsidR="00CC773D" w:rsidRDefault="00CC773D" w:rsidP="00CC773D">
      <w:pPr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14:paraId="594ED1F4" w14:textId="77777777" w:rsidR="00CC773D" w:rsidRDefault="00CC773D" w:rsidP="00CC773D">
      <w:pPr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§4 </w:t>
      </w:r>
    </w:p>
    <w:p w14:paraId="3FD95E39" w14:textId="77777777" w:rsidR="00CC773D" w:rsidRDefault="00CC773D" w:rsidP="00CC773D">
      <w:pPr>
        <w:jc w:val="both"/>
      </w:pPr>
      <w:r>
        <w:rPr>
          <w:rFonts w:ascii="Times New Roman" w:hAnsi="Times New Roman" w:cs="Times New Roman"/>
          <w:sz w:val="24"/>
          <w:szCs w:val="24"/>
        </w:rPr>
        <w:t>Zarządzenie wchodzi w życie z dniem 27 listopada 2023r.</w:t>
      </w:r>
    </w:p>
    <w:bookmarkEnd w:id="0"/>
    <w:p w14:paraId="74588337" w14:textId="77777777" w:rsidR="00950D23" w:rsidRDefault="00950D23"/>
    <w:sectPr w:rsidR="0095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6D1"/>
    <w:multiLevelType w:val="hybridMultilevel"/>
    <w:tmpl w:val="86B2BF14"/>
    <w:lvl w:ilvl="0" w:tplc="86E44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720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85"/>
    <w:rsid w:val="00950D23"/>
    <w:rsid w:val="00AE0785"/>
    <w:rsid w:val="00CC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CC658-C693-4B10-876F-769A7D0B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73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773D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C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2023-11-30T11:28:00Z</dcterms:created>
  <dcterms:modified xsi:type="dcterms:W3CDTF">2023-11-30T11:28:00Z</dcterms:modified>
</cp:coreProperties>
</file>