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0349B" w14:textId="3CB0F5BE" w:rsidR="00C23DD7" w:rsidRPr="00C23DD7" w:rsidRDefault="00C23DD7" w:rsidP="00C23DD7">
      <w:pPr>
        <w:pStyle w:val="Nagwek1"/>
        <w:rPr>
          <w:rFonts w:eastAsia="Times New Roman"/>
          <w:sz w:val="36"/>
          <w:szCs w:val="36"/>
          <w:lang w:eastAsia="pl-PL"/>
        </w:rPr>
      </w:pPr>
      <w:r w:rsidRPr="00C23DD7">
        <w:rPr>
          <w:rFonts w:eastAsia="Times New Roman"/>
          <w:sz w:val="36"/>
          <w:szCs w:val="36"/>
          <w:lang w:eastAsia="pl-PL"/>
        </w:rPr>
        <w:t>Uchwała nr 2/2021/2022Rady Pedagogicznej</w:t>
      </w:r>
      <w:r w:rsidRPr="00C23DD7">
        <w:rPr>
          <w:rFonts w:eastAsia="Times New Roman"/>
          <w:sz w:val="36"/>
          <w:szCs w:val="36"/>
          <w:lang w:eastAsia="pl-PL"/>
        </w:rPr>
        <w:t xml:space="preserve"> </w:t>
      </w:r>
      <w:r w:rsidRPr="00C23DD7">
        <w:rPr>
          <w:rFonts w:eastAsia="Times New Roman"/>
          <w:sz w:val="36"/>
          <w:szCs w:val="36"/>
          <w:lang w:eastAsia="pl-PL"/>
        </w:rPr>
        <w:t>Szkoły Podstawowej nr 10 im. Tomaszowskich Olimpijczyków w Tomaszowie Maz</w:t>
      </w:r>
      <w:r w:rsidR="00A42688">
        <w:rPr>
          <w:rFonts w:eastAsia="Times New Roman"/>
          <w:sz w:val="36"/>
          <w:szCs w:val="36"/>
          <w:lang w:eastAsia="pl-PL"/>
        </w:rPr>
        <w:t>owieckim</w:t>
      </w:r>
      <w:r w:rsidRPr="00C23DD7">
        <w:rPr>
          <w:rFonts w:eastAsia="Times New Roman"/>
          <w:sz w:val="36"/>
          <w:szCs w:val="36"/>
          <w:lang w:eastAsia="pl-PL"/>
        </w:rPr>
        <w:t xml:space="preserve"> </w:t>
      </w:r>
      <w:r w:rsidRPr="00C23DD7">
        <w:rPr>
          <w:rFonts w:eastAsia="Times New Roman"/>
          <w:sz w:val="36"/>
          <w:szCs w:val="36"/>
          <w:lang w:eastAsia="pl-PL"/>
        </w:rPr>
        <w:t>z 9 września 2021 r.</w:t>
      </w:r>
      <w:r w:rsidRPr="00C23DD7">
        <w:rPr>
          <w:rFonts w:eastAsia="Times New Roman"/>
          <w:sz w:val="36"/>
          <w:szCs w:val="36"/>
          <w:lang w:eastAsia="pl-PL"/>
        </w:rPr>
        <w:t xml:space="preserve"> </w:t>
      </w:r>
      <w:r w:rsidRPr="00C23DD7">
        <w:rPr>
          <w:sz w:val="36"/>
          <w:szCs w:val="36"/>
        </w:rPr>
        <w:t>w sprawie opinii dotyczącej programu realizacji Wewnątrzszkolnego Systemu Doradztwa Zawodowego w Szkole Podstawowej nr 10 im. Tomaszowskich Olimpijczyków na rok szkolny 2021/2022</w:t>
      </w:r>
    </w:p>
    <w:p w14:paraId="66A7E93D" w14:textId="4ACFA74A" w:rsidR="00C23DD7" w:rsidRPr="00C23DD7" w:rsidRDefault="00C23DD7" w:rsidP="00C23DD7">
      <w:pPr>
        <w:pStyle w:val="Nagwek2"/>
        <w:rPr>
          <w:sz w:val="32"/>
          <w:szCs w:val="32"/>
        </w:rPr>
      </w:pPr>
      <w:r w:rsidRPr="00C23DD7">
        <w:rPr>
          <w:sz w:val="32"/>
          <w:szCs w:val="32"/>
        </w:rPr>
        <w:t>Na podstawie § 4 ust. 4 Rozporządzenia Ministra Edukacji Narodowej z dnia 12 lutego 2019 roku w sprawie doradztwa zawodowego (Dz. U. 2019 r., poz. 325), uchwala się co następuje:</w:t>
      </w:r>
    </w:p>
    <w:p w14:paraId="2272D0CE" w14:textId="5ABA2F6D" w:rsidR="00C23DD7" w:rsidRPr="00C23DD7" w:rsidRDefault="00C23DD7" w:rsidP="00C23DD7">
      <w:pPr>
        <w:pStyle w:val="Nagwek3"/>
      </w:pPr>
      <w:r w:rsidRPr="00C23DD7">
        <w:t>§ 1.</w:t>
      </w:r>
    </w:p>
    <w:p w14:paraId="74A6C231" w14:textId="10303841" w:rsidR="00C23DD7" w:rsidRPr="00C23DD7" w:rsidRDefault="00C23DD7" w:rsidP="00C23DD7">
      <w:pPr>
        <w:spacing w:line="360" w:lineRule="auto"/>
        <w:rPr>
          <w:b/>
        </w:rPr>
      </w:pPr>
      <w:r w:rsidRPr="00C23DD7">
        <w:t>Rada Pedagogiczna pozytywnie opiniuje program realizacji Wewnątrzszkolnego Systemu Doradztwa Zawodowego, który stanowi załącznik Nr 1 do niniejszej uchwały.</w:t>
      </w:r>
    </w:p>
    <w:p w14:paraId="6886C3A9" w14:textId="19AD6515" w:rsidR="00C23DD7" w:rsidRPr="00C23DD7" w:rsidRDefault="00C23DD7" w:rsidP="00C23DD7">
      <w:pPr>
        <w:pStyle w:val="Nagwek3"/>
      </w:pPr>
      <w:r w:rsidRPr="00C23DD7">
        <w:t>§ 2.</w:t>
      </w:r>
    </w:p>
    <w:p w14:paraId="150D15D8" w14:textId="77777777" w:rsidR="00C23DD7" w:rsidRPr="00C23DD7" w:rsidRDefault="00C23DD7" w:rsidP="00C23DD7">
      <w:r w:rsidRPr="00C23DD7">
        <w:t>Uchwała wchodzi w życie z dniem jej podjęcia.</w:t>
      </w:r>
    </w:p>
    <w:p w14:paraId="315DE9A3" w14:textId="5E6B74C2" w:rsidR="0082389A" w:rsidRPr="00C23DD7" w:rsidRDefault="00C23DD7" w:rsidP="00C23DD7">
      <w:r w:rsidRPr="00C23DD7">
        <w:t>Przewodniczący Rady Pedagogicznej</w:t>
      </w:r>
    </w:p>
    <w:sectPr w:rsidR="0082389A" w:rsidRPr="00C23DD7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C31"/>
    <w:multiLevelType w:val="hybridMultilevel"/>
    <w:tmpl w:val="87FA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5A5"/>
    <w:multiLevelType w:val="multilevel"/>
    <w:tmpl w:val="DC1A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B50"/>
    <w:multiLevelType w:val="multilevel"/>
    <w:tmpl w:val="54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7DF"/>
    <w:multiLevelType w:val="hybridMultilevel"/>
    <w:tmpl w:val="D7CC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5344"/>
    <w:multiLevelType w:val="hybridMultilevel"/>
    <w:tmpl w:val="1A7C69D0"/>
    <w:lvl w:ilvl="0" w:tplc="B1BC2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E4C0F"/>
    <w:multiLevelType w:val="hybridMultilevel"/>
    <w:tmpl w:val="DF9C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30B"/>
    <w:multiLevelType w:val="multilevel"/>
    <w:tmpl w:val="7DF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2641D"/>
    <w:multiLevelType w:val="multilevel"/>
    <w:tmpl w:val="DBB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4389"/>
    <w:multiLevelType w:val="multilevel"/>
    <w:tmpl w:val="423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1648B"/>
    <w:multiLevelType w:val="hybridMultilevel"/>
    <w:tmpl w:val="0F58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0FF"/>
    <w:multiLevelType w:val="hybridMultilevel"/>
    <w:tmpl w:val="1DD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56BD"/>
    <w:multiLevelType w:val="multilevel"/>
    <w:tmpl w:val="BDF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674FF"/>
    <w:multiLevelType w:val="hybridMultilevel"/>
    <w:tmpl w:val="7486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0599"/>
    <w:multiLevelType w:val="hybridMultilevel"/>
    <w:tmpl w:val="DBC2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5C7"/>
    <w:multiLevelType w:val="hybridMultilevel"/>
    <w:tmpl w:val="845E7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4083">
    <w:abstractNumId w:val="1"/>
  </w:num>
  <w:num w:numId="2" w16cid:durableId="235241388">
    <w:abstractNumId w:val="11"/>
  </w:num>
  <w:num w:numId="3" w16cid:durableId="2059351790">
    <w:abstractNumId w:val="8"/>
  </w:num>
  <w:num w:numId="4" w16cid:durableId="1006439605">
    <w:abstractNumId w:val="9"/>
  </w:num>
  <w:num w:numId="5" w16cid:durableId="270629365">
    <w:abstractNumId w:val="12"/>
  </w:num>
  <w:num w:numId="6" w16cid:durableId="284118121">
    <w:abstractNumId w:val="4"/>
  </w:num>
  <w:num w:numId="7" w16cid:durableId="1167404998">
    <w:abstractNumId w:val="13"/>
  </w:num>
  <w:num w:numId="8" w16cid:durableId="1237787680">
    <w:abstractNumId w:val="3"/>
  </w:num>
  <w:num w:numId="9" w16cid:durableId="697119135">
    <w:abstractNumId w:val="7"/>
  </w:num>
  <w:num w:numId="10" w16cid:durableId="291861862">
    <w:abstractNumId w:val="0"/>
  </w:num>
  <w:num w:numId="11" w16cid:durableId="656496625">
    <w:abstractNumId w:val="14"/>
  </w:num>
  <w:num w:numId="12" w16cid:durableId="1803572221">
    <w:abstractNumId w:val="10"/>
  </w:num>
  <w:num w:numId="13" w16cid:durableId="1593539436">
    <w:abstractNumId w:val="5"/>
  </w:num>
  <w:num w:numId="14" w16cid:durableId="947855831">
    <w:abstractNumId w:val="2"/>
  </w:num>
  <w:num w:numId="15" w16cid:durableId="5345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F"/>
    <w:rsid w:val="00002B3D"/>
    <w:rsid w:val="00061980"/>
    <w:rsid w:val="000B3B57"/>
    <w:rsid w:val="001571CF"/>
    <w:rsid w:val="001E675E"/>
    <w:rsid w:val="001F3565"/>
    <w:rsid w:val="002013C4"/>
    <w:rsid w:val="00252798"/>
    <w:rsid w:val="00282BF1"/>
    <w:rsid w:val="002D7420"/>
    <w:rsid w:val="00353827"/>
    <w:rsid w:val="0037112F"/>
    <w:rsid w:val="00386C19"/>
    <w:rsid w:val="003B0830"/>
    <w:rsid w:val="00404E89"/>
    <w:rsid w:val="00417B8C"/>
    <w:rsid w:val="00445E4F"/>
    <w:rsid w:val="004B2596"/>
    <w:rsid w:val="004C0697"/>
    <w:rsid w:val="005E7BE3"/>
    <w:rsid w:val="0063406D"/>
    <w:rsid w:val="0064568B"/>
    <w:rsid w:val="006A5885"/>
    <w:rsid w:val="006D2AAD"/>
    <w:rsid w:val="006D3502"/>
    <w:rsid w:val="00744340"/>
    <w:rsid w:val="007E2216"/>
    <w:rsid w:val="00810AE4"/>
    <w:rsid w:val="0082389A"/>
    <w:rsid w:val="00872E21"/>
    <w:rsid w:val="008E68D5"/>
    <w:rsid w:val="008F7818"/>
    <w:rsid w:val="009A4D2B"/>
    <w:rsid w:val="009D29C6"/>
    <w:rsid w:val="00A42688"/>
    <w:rsid w:val="00AA746E"/>
    <w:rsid w:val="00AC0C73"/>
    <w:rsid w:val="00B2203C"/>
    <w:rsid w:val="00B2587D"/>
    <w:rsid w:val="00B42CB1"/>
    <w:rsid w:val="00B47F81"/>
    <w:rsid w:val="00BE51EE"/>
    <w:rsid w:val="00C23DD7"/>
    <w:rsid w:val="00C46328"/>
    <w:rsid w:val="00C825F6"/>
    <w:rsid w:val="00CD621B"/>
    <w:rsid w:val="00D76FAF"/>
    <w:rsid w:val="00DD0487"/>
    <w:rsid w:val="00F32C28"/>
    <w:rsid w:val="00F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D16"/>
  <w15:chartTrackingRefBased/>
  <w15:docId w15:val="{C5CC4583-99F9-4D93-94D6-18DD610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D5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82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C19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AAD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82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C1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2AA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F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F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FAF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F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F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F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F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2</cp:revision>
  <dcterms:created xsi:type="dcterms:W3CDTF">2025-03-30T09:46:00Z</dcterms:created>
  <dcterms:modified xsi:type="dcterms:W3CDTF">2025-03-30T09:46:00Z</dcterms:modified>
</cp:coreProperties>
</file>