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7059" w14:textId="6D7F2D80" w:rsidR="00D714BC" w:rsidRPr="00762807" w:rsidRDefault="00D714BC" w:rsidP="00762807">
      <w:pPr>
        <w:pStyle w:val="Nagwek1"/>
        <w:rPr>
          <w:b/>
          <w:bCs/>
          <w:color w:val="auto"/>
          <w:sz w:val="36"/>
          <w:szCs w:val="36"/>
        </w:rPr>
      </w:pPr>
      <w:r w:rsidRPr="00762807">
        <w:rPr>
          <w:b/>
          <w:bCs/>
          <w:color w:val="auto"/>
          <w:sz w:val="36"/>
          <w:szCs w:val="36"/>
        </w:rPr>
        <w:t>Uchwała nr 8/2024/2025</w:t>
      </w:r>
      <w:r w:rsidR="00762807" w:rsidRPr="00762807">
        <w:rPr>
          <w:b/>
          <w:bCs/>
          <w:color w:val="auto"/>
          <w:sz w:val="36"/>
          <w:szCs w:val="36"/>
        </w:rPr>
        <w:t xml:space="preserve"> </w:t>
      </w:r>
      <w:r w:rsidRPr="00762807">
        <w:rPr>
          <w:b/>
          <w:bCs/>
          <w:color w:val="auto"/>
          <w:sz w:val="36"/>
          <w:szCs w:val="36"/>
        </w:rPr>
        <w:t>Rady Pedagogicznej Szkoły Podstawowej nr 10 im Tomaszowskich Olimpijczyków</w:t>
      </w:r>
      <w:r w:rsidR="00762807" w:rsidRPr="00762807">
        <w:rPr>
          <w:b/>
          <w:bCs/>
          <w:color w:val="auto"/>
          <w:sz w:val="36"/>
          <w:szCs w:val="36"/>
        </w:rPr>
        <w:t xml:space="preserve"> </w:t>
      </w:r>
      <w:r w:rsidRPr="00762807">
        <w:rPr>
          <w:b/>
          <w:bCs/>
          <w:color w:val="auto"/>
          <w:sz w:val="36"/>
          <w:szCs w:val="36"/>
        </w:rPr>
        <w:t>z dnia 11 września 2025 roku</w:t>
      </w:r>
      <w:r w:rsidR="00762807" w:rsidRPr="00762807">
        <w:rPr>
          <w:b/>
          <w:bCs/>
          <w:color w:val="auto"/>
          <w:sz w:val="36"/>
          <w:szCs w:val="36"/>
        </w:rPr>
        <w:t xml:space="preserve"> </w:t>
      </w:r>
      <w:r w:rsidRPr="00762807">
        <w:rPr>
          <w:b/>
          <w:bCs/>
          <w:color w:val="auto"/>
          <w:sz w:val="36"/>
          <w:szCs w:val="36"/>
        </w:rPr>
        <w:t>w sprawie zaopiniowania programów nauczania na rok szkolny 2025/2026</w:t>
      </w:r>
    </w:p>
    <w:p w14:paraId="2F66EAA7" w14:textId="1DCD6303" w:rsidR="00D714BC" w:rsidRPr="00762807" w:rsidRDefault="00D714BC" w:rsidP="00762807">
      <w:pPr>
        <w:pStyle w:val="Nagwek2"/>
        <w:spacing w:after="240"/>
        <w:rPr>
          <w:color w:val="auto"/>
          <w:sz w:val="32"/>
          <w:szCs w:val="32"/>
        </w:rPr>
      </w:pPr>
      <w:r w:rsidRPr="00762807">
        <w:rPr>
          <w:color w:val="auto"/>
          <w:sz w:val="32"/>
          <w:szCs w:val="32"/>
        </w:rPr>
        <w:t>Na podstawie art. 22a ust. 6 i 7 ustawy z dnia 7 września 1991 r. o systemie oświaty (Dz. U.  z  202</w:t>
      </w:r>
      <w:r w:rsidR="002F1E11" w:rsidRPr="00762807">
        <w:rPr>
          <w:color w:val="auto"/>
          <w:sz w:val="32"/>
          <w:szCs w:val="32"/>
        </w:rPr>
        <w:t>5</w:t>
      </w:r>
      <w:r w:rsidRPr="00762807">
        <w:rPr>
          <w:color w:val="auto"/>
          <w:sz w:val="32"/>
          <w:szCs w:val="32"/>
        </w:rPr>
        <w:t xml:space="preserve"> r., poz. </w:t>
      </w:r>
      <w:r w:rsidR="002F1E11" w:rsidRPr="00762807">
        <w:rPr>
          <w:color w:val="auto"/>
          <w:sz w:val="32"/>
          <w:szCs w:val="32"/>
        </w:rPr>
        <w:t>881</w:t>
      </w:r>
      <w:r w:rsidRPr="00762807">
        <w:rPr>
          <w:color w:val="auto"/>
          <w:sz w:val="32"/>
          <w:szCs w:val="32"/>
        </w:rPr>
        <w:t>) Rada Pedagogiczna uchwala, co następuje:</w:t>
      </w:r>
    </w:p>
    <w:p w14:paraId="1A44D16D" w14:textId="77777777" w:rsidR="00D714BC" w:rsidRPr="00762807" w:rsidRDefault="00D714BC" w:rsidP="00762807">
      <w:pPr>
        <w:pStyle w:val="Nagwek3"/>
      </w:pPr>
      <w:r w:rsidRPr="00762807">
        <w:t>§ 1</w:t>
      </w:r>
    </w:p>
    <w:p w14:paraId="236C0FE0" w14:textId="2EFEFBB1" w:rsidR="00D714BC" w:rsidRPr="00762807" w:rsidRDefault="00D714BC" w:rsidP="0076280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62807">
        <w:rPr>
          <w:rFonts w:asciiTheme="majorHAnsi" w:hAnsiTheme="majorHAnsi" w:cstheme="majorHAnsi"/>
          <w:sz w:val="24"/>
          <w:szCs w:val="24"/>
        </w:rPr>
        <w:t xml:space="preserve">Rada Pedagogiczna Szkoły Podstawowej nr 10 w Tomaszowie </w:t>
      </w:r>
      <w:proofErr w:type="spellStart"/>
      <w:r w:rsidRPr="00762807">
        <w:rPr>
          <w:rFonts w:asciiTheme="majorHAnsi" w:hAnsiTheme="majorHAnsi" w:cstheme="majorHAnsi"/>
          <w:sz w:val="24"/>
          <w:szCs w:val="24"/>
        </w:rPr>
        <w:t>Maz</w:t>
      </w:r>
      <w:proofErr w:type="spellEnd"/>
      <w:r w:rsidRPr="00762807">
        <w:rPr>
          <w:rFonts w:asciiTheme="majorHAnsi" w:hAnsiTheme="majorHAnsi" w:cstheme="majorHAnsi"/>
          <w:sz w:val="24"/>
          <w:szCs w:val="24"/>
        </w:rPr>
        <w:t>.  pozytywnie opiniuje programy nauczania na rok szkolny 202</w:t>
      </w:r>
      <w:r w:rsidR="00EB2C32" w:rsidRPr="00762807">
        <w:rPr>
          <w:rFonts w:asciiTheme="majorHAnsi" w:hAnsiTheme="majorHAnsi" w:cstheme="majorHAnsi"/>
          <w:sz w:val="24"/>
          <w:szCs w:val="24"/>
        </w:rPr>
        <w:t>5</w:t>
      </w:r>
      <w:r w:rsidRPr="00762807">
        <w:rPr>
          <w:rFonts w:asciiTheme="majorHAnsi" w:hAnsiTheme="majorHAnsi" w:cstheme="majorHAnsi"/>
          <w:sz w:val="24"/>
          <w:szCs w:val="24"/>
        </w:rPr>
        <w:t>/202</w:t>
      </w:r>
      <w:r w:rsidR="00EB2C32" w:rsidRPr="00762807">
        <w:rPr>
          <w:rFonts w:asciiTheme="majorHAnsi" w:hAnsiTheme="majorHAnsi" w:cstheme="majorHAnsi"/>
          <w:sz w:val="24"/>
          <w:szCs w:val="24"/>
        </w:rPr>
        <w:t>6</w:t>
      </w:r>
      <w:r w:rsidRPr="00762807">
        <w:rPr>
          <w:rFonts w:asciiTheme="majorHAnsi" w:hAnsiTheme="majorHAnsi" w:cstheme="majorHAnsi"/>
          <w:sz w:val="24"/>
          <w:szCs w:val="24"/>
        </w:rPr>
        <w:t xml:space="preserve"> przedstawione przez nauczycieli</w:t>
      </w:r>
      <w:r w:rsidR="00762807">
        <w:rPr>
          <w:rFonts w:asciiTheme="majorHAnsi" w:hAnsiTheme="majorHAnsi" w:cstheme="majorHAnsi"/>
          <w:sz w:val="24"/>
          <w:szCs w:val="24"/>
        </w:rPr>
        <w:t xml:space="preserve"> </w:t>
      </w:r>
      <w:r w:rsidRPr="00762807">
        <w:rPr>
          <w:rFonts w:asciiTheme="majorHAnsi" w:hAnsiTheme="majorHAnsi" w:cstheme="majorHAnsi"/>
          <w:sz w:val="24"/>
          <w:szCs w:val="24"/>
        </w:rPr>
        <w:t>poszczególnych zajęć edukacyjnych.</w:t>
      </w:r>
    </w:p>
    <w:p w14:paraId="03A9C9EA" w14:textId="77777777" w:rsidR="00D714BC" w:rsidRPr="00762807" w:rsidRDefault="00D714BC" w:rsidP="00762807">
      <w:pPr>
        <w:pStyle w:val="Nagwek3"/>
      </w:pPr>
      <w:r w:rsidRPr="00762807">
        <w:t>§ 2</w:t>
      </w:r>
    </w:p>
    <w:p w14:paraId="5BA5A3B9" w14:textId="4E379E5D" w:rsidR="00D714BC" w:rsidRPr="00762807" w:rsidRDefault="00D714BC" w:rsidP="0076280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62807">
        <w:rPr>
          <w:rFonts w:asciiTheme="majorHAnsi" w:hAnsiTheme="majorHAnsi" w:cstheme="majorHAnsi"/>
          <w:sz w:val="24"/>
          <w:szCs w:val="24"/>
        </w:rPr>
        <w:t>Programy nauczania tworzą „Szkolny zestaw programów nauczania”, stanowiący</w:t>
      </w:r>
      <w:r w:rsidR="00762807">
        <w:rPr>
          <w:rFonts w:asciiTheme="majorHAnsi" w:hAnsiTheme="majorHAnsi" w:cstheme="majorHAnsi"/>
          <w:sz w:val="24"/>
          <w:szCs w:val="24"/>
        </w:rPr>
        <w:t xml:space="preserve"> </w:t>
      </w:r>
      <w:r w:rsidRPr="00762807">
        <w:rPr>
          <w:rFonts w:asciiTheme="majorHAnsi" w:hAnsiTheme="majorHAnsi" w:cstheme="majorHAnsi"/>
          <w:sz w:val="24"/>
          <w:szCs w:val="24"/>
        </w:rPr>
        <w:t>załącznik do uchwały.</w:t>
      </w:r>
    </w:p>
    <w:p w14:paraId="7C86DD99" w14:textId="77777777" w:rsidR="00D714BC" w:rsidRPr="00762807" w:rsidRDefault="00D714BC" w:rsidP="00762807">
      <w:pPr>
        <w:pStyle w:val="Nagwek3"/>
      </w:pPr>
      <w:r w:rsidRPr="00762807">
        <w:t>§ 3</w:t>
      </w:r>
    </w:p>
    <w:p w14:paraId="079201D6" w14:textId="307593A9" w:rsidR="00D714BC" w:rsidRPr="00762807" w:rsidRDefault="00D714BC" w:rsidP="0076280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62807">
        <w:rPr>
          <w:rFonts w:asciiTheme="majorHAnsi" w:hAnsiTheme="majorHAnsi" w:cstheme="majorHAnsi"/>
          <w:sz w:val="24"/>
          <w:szCs w:val="24"/>
        </w:rPr>
        <w:t>Wykonanie uchwały powierza się dyrektorowi szkoły.</w:t>
      </w:r>
    </w:p>
    <w:p w14:paraId="075D32A2" w14:textId="77777777" w:rsidR="00D714BC" w:rsidRPr="00762807" w:rsidRDefault="00D714BC" w:rsidP="00762807">
      <w:pPr>
        <w:pStyle w:val="Nagwek3"/>
      </w:pPr>
      <w:r w:rsidRPr="00762807">
        <w:t>§ 4</w:t>
      </w:r>
    </w:p>
    <w:p w14:paraId="642B4319" w14:textId="46C32CB4" w:rsidR="00D714BC" w:rsidRPr="00762807" w:rsidRDefault="00D714BC" w:rsidP="0076280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62807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3C612E66" w14:textId="77777777" w:rsidR="002F1E11" w:rsidRPr="00762807" w:rsidRDefault="00D714BC" w:rsidP="0076280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62807">
        <w:rPr>
          <w:rFonts w:asciiTheme="majorHAnsi" w:hAnsiTheme="majorHAnsi" w:cstheme="majorHAnsi"/>
          <w:sz w:val="24"/>
          <w:szCs w:val="24"/>
        </w:rPr>
        <w:t>Przewodniczący</w:t>
      </w:r>
    </w:p>
    <w:p w14:paraId="0F597ADF" w14:textId="022200A3" w:rsidR="00D62835" w:rsidRPr="00762807" w:rsidRDefault="00D714BC" w:rsidP="0076280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62807">
        <w:rPr>
          <w:rFonts w:asciiTheme="majorHAnsi" w:hAnsiTheme="majorHAnsi" w:cstheme="majorHAnsi"/>
          <w:sz w:val="24"/>
          <w:szCs w:val="24"/>
        </w:rPr>
        <w:t>R</w:t>
      </w:r>
      <w:r w:rsidR="002F1E11" w:rsidRPr="00762807">
        <w:rPr>
          <w:rFonts w:asciiTheme="majorHAnsi" w:hAnsiTheme="majorHAnsi" w:cstheme="majorHAnsi"/>
          <w:sz w:val="24"/>
          <w:szCs w:val="24"/>
        </w:rPr>
        <w:t xml:space="preserve">ady </w:t>
      </w:r>
      <w:r w:rsidRPr="00762807">
        <w:rPr>
          <w:rFonts w:asciiTheme="majorHAnsi" w:hAnsiTheme="majorHAnsi" w:cstheme="majorHAnsi"/>
          <w:sz w:val="24"/>
          <w:szCs w:val="24"/>
        </w:rPr>
        <w:t>P</w:t>
      </w:r>
      <w:r w:rsidR="002F1E11" w:rsidRPr="00762807">
        <w:rPr>
          <w:rFonts w:asciiTheme="majorHAnsi" w:hAnsiTheme="majorHAnsi" w:cstheme="majorHAnsi"/>
          <w:sz w:val="24"/>
          <w:szCs w:val="24"/>
        </w:rPr>
        <w:t>edagogicznej</w:t>
      </w:r>
      <w:r w:rsidRPr="00762807">
        <w:rPr>
          <w:rFonts w:asciiTheme="majorHAnsi" w:hAnsiTheme="majorHAnsi" w:cstheme="majorHAnsi"/>
          <w:sz w:val="24"/>
          <w:szCs w:val="24"/>
        </w:rPr>
        <w:t xml:space="preserve"> SP </w:t>
      </w:r>
      <w:r w:rsidR="002F1E11" w:rsidRPr="00762807">
        <w:rPr>
          <w:rFonts w:asciiTheme="majorHAnsi" w:hAnsiTheme="majorHAnsi" w:cstheme="majorHAnsi"/>
          <w:sz w:val="24"/>
          <w:szCs w:val="24"/>
        </w:rPr>
        <w:t>10</w:t>
      </w:r>
    </w:p>
    <w:sectPr w:rsidR="00D62835" w:rsidRPr="00762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C"/>
    <w:rsid w:val="002F1E11"/>
    <w:rsid w:val="007527FD"/>
    <w:rsid w:val="00762807"/>
    <w:rsid w:val="00D62835"/>
    <w:rsid w:val="00D714BC"/>
    <w:rsid w:val="00E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E506"/>
  <w15:chartTrackingRefBased/>
  <w15:docId w15:val="{89A07F68-7E49-4B2A-86D2-EBB9F773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2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28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2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2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6280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4</cp:revision>
  <dcterms:created xsi:type="dcterms:W3CDTF">2025-09-11T11:03:00Z</dcterms:created>
  <dcterms:modified xsi:type="dcterms:W3CDTF">2025-09-13T13:37:00Z</dcterms:modified>
</cp:coreProperties>
</file>