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028B" w14:textId="73F9AA4A" w:rsidR="00B93F59" w:rsidRPr="00EB1741" w:rsidRDefault="00B93F59" w:rsidP="00EB1741">
      <w:pPr>
        <w:pStyle w:val="Nagwek1"/>
        <w:spacing w:after="240"/>
        <w:rPr>
          <w:b/>
          <w:bCs/>
          <w:color w:val="auto"/>
          <w:sz w:val="36"/>
          <w:szCs w:val="36"/>
        </w:rPr>
      </w:pPr>
      <w:r w:rsidRPr="00EB1741">
        <w:rPr>
          <w:b/>
          <w:bCs/>
          <w:color w:val="auto"/>
          <w:sz w:val="36"/>
          <w:szCs w:val="36"/>
        </w:rPr>
        <w:t>U</w:t>
      </w:r>
      <w:r w:rsidR="00EB1741" w:rsidRPr="00EB1741">
        <w:rPr>
          <w:b/>
          <w:bCs/>
          <w:color w:val="auto"/>
          <w:sz w:val="36"/>
          <w:szCs w:val="36"/>
        </w:rPr>
        <w:t>chwała</w:t>
      </w:r>
      <w:r w:rsidRPr="00EB1741">
        <w:rPr>
          <w:b/>
          <w:bCs/>
          <w:color w:val="auto"/>
          <w:sz w:val="36"/>
          <w:szCs w:val="36"/>
        </w:rPr>
        <w:t xml:space="preserve"> nr </w:t>
      </w:r>
      <w:r w:rsidR="00867F88" w:rsidRPr="00EB1741">
        <w:rPr>
          <w:b/>
          <w:bCs/>
          <w:color w:val="auto"/>
          <w:sz w:val="36"/>
          <w:szCs w:val="36"/>
        </w:rPr>
        <w:t>XVII</w:t>
      </w:r>
      <w:r w:rsidRPr="00EB1741">
        <w:rPr>
          <w:b/>
          <w:bCs/>
          <w:color w:val="auto"/>
          <w:sz w:val="36"/>
          <w:szCs w:val="36"/>
        </w:rPr>
        <w:t>/2025/2026</w:t>
      </w:r>
      <w:r w:rsidR="00EB1741" w:rsidRPr="00EB1741">
        <w:rPr>
          <w:b/>
          <w:bCs/>
          <w:color w:val="auto"/>
          <w:sz w:val="36"/>
          <w:szCs w:val="36"/>
        </w:rPr>
        <w:t xml:space="preserve"> </w:t>
      </w:r>
      <w:r w:rsidRPr="00EB1741">
        <w:rPr>
          <w:b/>
          <w:bCs/>
          <w:color w:val="auto"/>
          <w:sz w:val="36"/>
          <w:szCs w:val="36"/>
        </w:rPr>
        <w:t>R</w:t>
      </w:r>
      <w:r w:rsidR="00EB1741" w:rsidRPr="00EB1741">
        <w:rPr>
          <w:b/>
          <w:bCs/>
          <w:color w:val="auto"/>
          <w:sz w:val="36"/>
          <w:szCs w:val="36"/>
        </w:rPr>
        <w:t>ady</w:t>
      </w:r>
      <w:r w:rsidRPr="00EB1741">
        <w:rPr>
          <w:b/>
          <w:bCs/>
          <w:color w:val="auto"/>
          <w:sz w:val="36"/>
          <w:szCs w:val="36"/>
        </w:rPr>
        <w:t xml:space="preserve"> P</w:t>
      </w:r>
      <w:r w:rsidR="00EB1741" w:rsidRPr="00EB1741">
        <w:rPr>
          <w:b/>
          <w:bCs/>
          <w:color w:val="auto"/>
          <w:sz w:val="36"/>
          <w:szCs w:val="36"/>
        </w:rPr>
        <w:t>edagogicznej</w:t>
      </w:r>
      <w:r w:rsidRPr="00EB1741">
        <w:rPr>
          <w:b/>
          <w:bCs/>
          <w:color w:val="auto"/>
          <w:sz w:val="36"/>
          <w:szCs w:val="36"/>
        </w:rPr>
        <w:t xml:space="preserve"> S</w:t>
      </w:r>
      <w:r w:rsidR="00EB1741" w:rsidRPr="00EB1741">
        <w:rPr>
          <w:b/>
          <w:bCs/>
          <w:color w:val="auto"/>
          <w:sz w:val="36"/>
          <w:szCs w:val="36"/>
        </w:rPr>
        <w:t>zkoły</w:t>
      </w:r>
      <w:r w:rsidRPr="00EB1741">
        <w:rPr>
          <w:b/>
          <w:bCs/>
          <w:color w:val="auto"/>
          <w:sz w:val="36"/>
          <w:szCs w:val="36"/>
        </w:rPr>
        <w:t xml:space="preserve"> P</w:t>
      </w:r>
      <w:r w:rsidR="00EB1741" w:rsidRPr="00EB1741">
        <w:rPr>
          <w:b/>
          <w:bCs/>
          <w:color w:val="auto"/>
          <w:sz w:val="36"/>
          <w:szCs w:val="36"/>
        </w:rPr>
        <w:t>odstawowej</w:t>
      </w:r>
      <w:r w:rsidRPr="00EB1741">
        <w:rPr>
          <w:b/>
          <w:bCs/>
          <w:color w:val="auto"/>
          <w:sz w:val="36"/>
          <w:szCs w:val="36"/>
        </w:rPr>
        <w:t xml:space="preserve"> nr 10 im. Tomaszowskich Olimpijczyków</w:t>
      </w:r>
      <w:r w:rsidR="00EB1741" w:rsidRPr="00EB1741">
        <w:rPr>
          <w:b/>
          <w:bCs/>
          <w:color w:val="auto"/>
          <w:sz w:val="36"/>
          <w:szCs w:val="36"/>
        </w:rPr>
        <w:t xml:space="preserve"> </w:t>
      </w:r>
      <w:r w:rsidRPr="00EB1741">
        <w:rPr>
          <w:b/>
          <w:bCs/>
          <w:color w:val="auto"/>
          <w:sz w:val="36"/>
          <w:szCs w:val="36"/>
        </w:rPr>
        <w:t>z dnia 2</w:t>
      </w:r>
      <w:r w:rsidR="00B44A99" w:rsidRPr="00EB1741">
        <w:rPr>
          <w:b/>
          <w:bCs/>
          <w:color w:val="auto"/>
          <w:sz w:val="36"/>
          <w:szCs w:val="36"/>
        </w:rPr>
        <w:t>2</w:t>
      </w:r>
      <w:r w:rsidRPr="00EB1741">
        <w:rPr>
          <w:b/>
          <w:bCs/>
          <w:color w:val="auto"/>
          <w:sz w:val="36"/>
          <w:szCs w:val="36"/>
        </w:rPr>
        <w:t xml:space="preserve"> stycznia 2026 r.</w:t>
      </w:r>
      <w:r w:rsidR="00EB1741" w:rsidRPr="00EB1741">
        <w:rPr>
          <w:b/>
          <w:bCs/>
          <w:color w:val="auto"/>
          <w:sz w:val="36"/>
          <w:szCs w:val="36"/>
        </w:rPr>
        <w:t xml:space="preserve"> </w:t>
      </w:r>
      <w:r w:rsidRPr="00EB1741">
        <w:rPr>
          <w:b/>
          <w:bCs/>
          <w:color w:val="auto"/>
          <w:sz w:val="36"/>
          <w:szCs w:val="36"/>
        </w:rPr>
        <w:t>w sprawie uchwalenia statutu</w:t>
      </w:r>
    </w:p>
    <w:p w14:paraId="6B69DDC6" w14:textId="3A2B2BED" w:rsidR="00B93F59" w:rsidRPr="00EB1741" w:rsidRDefault="00B93F59" w:rsidP="00EB1741">
      <w:pPr>
        <w:pStyle w:val="Nagwek2"/>
        <w:spacing w:after="240"/>
        <w:rPr>
          <w:i/>
          <w:iCs/>
          <w:color w:val="auto"/>
          <w:sz w:val="32"/>
          <w:szCs w:val="32"/>
        </w:rPr>
      </w:pPr>
      <w:r w:rsidRPr="00EB1741">
        <w:rPr>
          <w:i/>
          <w:iCs/>
          <w:color w:val="auto"/>
          <w:sz w:val="32"/>
          <w:szCs w:val="32"/>
        </w:rPr>
        <w:t>Podstawa prawna: art. 80 ust.2 pkt 1 w związku z art. 82 ust.2 ustawy z dnia 14 grudnia2016 r. - Prawo oświatowe (tj. Dz.U. z 2024 r. poz. 737) uchwala się, co następuje:</w:t>
      </w:r>
    </w:p>
    <w:p w14:paraId="43A72081" w14:textId="0E7BFD69" w:rsidR="00B93F59" w:rsidRPr="00EB1741" w:rsidRDefault="00B93F59" w:rsidP="00EB1741">
      <w:pPr>
        <w:pStyle w:val="Nagwek3"/>
        <w:spacing w:after="240"/>
        <w:rPr>
          <w:b/>
          <w:bCs/>
          <w:color w:val="auto"/>
          <w:sz w:val="28"/>
          <w:szCs w:val="28"/>
        </w:rPr>
      </w:pPr>
      <w:r w:rsidRPr="00EB1741">
        <w:rPr>
          <w:b/>
          <w:bCs/>
          <w:color w:val="auto"/>
          <w:sz w:val="28"/>
          <w:szCs w:val="28"/>
        </w:rPr>
        <w:t>§ 1.</w:t>
      </w:r>
    </w:p>
    <w:p w14:paraId="2DA812AC" w14:textId="47AA8694" w:rsidR="00B93F59" w:rsidRPr="00EB1741" w:rsidRDefault="00B93F59" w:rsidP="00EB1741">
      <w:pPr>
        <w:spacing w:after="240" w:line="360" w:lineRule="auto"/>
        <w:rPr>
          <w:rFonts w:cstheme="minorHAnsi"/>
          <w:sz w:val="28"/>
          <w:szCs w:val="28"/>
        </w:rPr>
      </w:pPr>
      <w:r w:rsidRPr="00EB1741">
        <w:rPr>
          <w:rFonts w:cstheme="minorHAnsi"/>
          <w:sz w:val="28"/>
          <w:szCs w:val="28"/>
        </w:rPr>
        <w:t>Rada Pedagogiczna Szkoły Podstawowej nr 10 im. Tomaszowskich Olimpijczyków uchwala tekst jednolity Statutu Szkoły.</w:t>
      </w:r>
    </w:p>
    <w:p w14:paraId="751001AF" w14:textId="45B55746" w:rsidR="00B93F59" w:rsidRPr="00EB1741" w:rsidRDefault="00B93F59" w:rsidP="00EB174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EB1741">
        <w:rPr>
          <w:rFonts w:cstheme="minorHAnsi"/>
          <w:b/>
          <w:bCs/>
          <w:sz w:val="28"/>
          <w:szCs w:val="28"/>
        </w:rPr>
        <w:t>§ 2.</w:t>
      </w:r>
    </w:p>
    <w:p w14:paraId="0DFF5C66" w14:textId="634F1C0C" w:rsidR="00B93F59" w:rsidRPr="00EB1741" w:rsidRDefault="00B93F59" w:rsidP="00EB1741">
      <w:pPr>
        <w:spacing w:line="360" w:lineRule="auto"/>
        <w:rPr>
          <w:rFonts w:cstheme="minorHAnsi"/>
          <w:sz w:val="28"/>
          <w:szCs w:val="28"/>
        </w:rPr>
      </w:pPr>
      <w:r w:rsidRPr="00EB1741">
        <w:rPr>
          <w:rFonts w:cstheme="minorHAnsi"/>
          <w:sz w:val="28"/>
          <w:szCs w:val="28"/>
        </w:rPr>
        <w:t>Tekst Statutu</w:t>
      </w:r>
      <w:r w:rsidR="00762443" w:rsidRPr="00EB1741">
        <w:rPr>
          <w:rFonts w:cstheme="minorHAnsi"/>
          <w:sz w:val="28"/>
          <w:szCs w:val="28"/>
        </w:rPr>
        <w:t xml:space="preserve"> Szkoły</w:t>
      </w:r>
      <w:r w:rsidRPr="00EB1741">
        <w:rPr>
          <w:rFonts w:cstheme="minorHAnsi"/>
          <w:sz w:val="28"/>
          <w:szCs w:val="28"/>
        </w:rPr>
        <w:t xml:space="preserve"> jest opublikowany na stronie internetowej szkoły i podmiotowej stronie BIP. Uchwała wchodzi w życie z dniem podjęcia.</w:t>
      </w:r>
    </w:p>
    <w:p w14:paraId="188877D2" w14:textId="77777777" w:rsidR="00B93F59" w:rsidRPr="00EB1741" w:rsidRDefault="00B93F59" w:rsidP="00EB1741">
      <w:pPr>
        <w:rPr>
          <w:rFonts w:cstheme="minorHAnsi"/>
          <w:sz w:val="28"/>
          <w:szCs w:val="28"/>
        </w:rPr>
      </w:pPr>
      <w:r w:rsidRPr="00EB1741">
        <w:rPr>
          <w:rFonts w:cstheme="minorHAnsi"/>
          <w:sz w:val="28"/>
          <w:szCs w:val="28"/>
        </w:rPr>
        <w:t>Przewodniczący</w:t>
      </w:r>
    </w:p>
    <w:p w14:paraId="466960B2" w14:textId="77777777" w:rsidR="00B93F59" w:rsidRPr="00EB1741" w:rsidRDefault="00B93F59" w:rsidP="00EB1741">
      <w:pPr>
        <w:rPr>
          <w:rFonts w:cstheme="minorHAnsi"/>
          <w:sz w:val="28"/>
          <w:szCs w:val="28"/>
        </w:rPr>
      </w:pPr>
      <w:r w:rsidRPr="00EB1741">
        <w:rPr>
          <w:rFonts w:cstheme="minorHAnsi"/>
          <w:sz w:val="28"/>
          <w:szCs w:val="28"/>
        </w:rPr>
        <w:t>Rady Pedagogicznej</w:t>
      </w:r>
    </w:p>
    <w:sectPr w:rsidR="00B93F59" w:rsidRPr="00EB1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59"/>
    <w:rsid w:val="00067885"/>
    <w:rsid w:val="00310BCE"/>
    <w:rsid w:val="00762443"/>
    <w:rsid w:val="00867F88"/>
    <w:rsid w:val="00B44A99"/>
    <w:rsid w:val="00B93F59"/>
    <w:rsid w:val="00DB0660"/>
    <w:rsid w:val="00E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1BEC"/>
  <w15:chartTrackingRefBased/>
  <w15:docId w15:val="{9DE9C566-FFFA-4700-AD7D-F25EB52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17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17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B17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6</cp:revision>
  <dcterms:created xsi:type="dcterms:W3CDTF">2026-01-22T12:28:00Z</dcterms:created>
  <dcterms:modified xsi:type="dcterms:W3CDTF">2026-02-11T10:59:00Z</dcterms:modified>
</cp:coreProperties>
</file>