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A371" w14:textId="5AC74ADF" w:rsidR="005B6D95" w:rsidRPr="00726484" w:rsidRDefault="00726484" w:rsidP="00726484">
      <w:pPr>
        <w:pStyle w:val="Nagwek1"/>
        <w:spacing w:after="240"/>
        <w:rPr>
          <w:b/>
          <w:bCs/>
          <w:color w:val="auto"/>
          <w:sz w:val="36"/>
          <w:szCs w:val="36"/>
        </w:rPr>
      </w:pPr>
      <w:r w:rsidRPr="00726484">
        <w:rPr>
          <w:b/>
          <w:bCs/>
          <w:color w:val="auto"/>
          <w:sz w:val="36"/>
          <w:szCs w:val="36"/>
        </w:rPr>
        <w:t>Uchwała nr 1</w:t>
      </w:r>
      <w:r w:rsidRPr="00726484">
        <w:rPr>
          <w:b/>
          <w:bCs/>
          <w:color w:val="auto"/>
          <w:sz w:val="36"/>
          <w:szCs w:val="36"/>
        </w:rPr>
        <w:t>5</w:t>
      </w:r>
      <w:r w:rsidRPr="00726484">
        <w:rPr>
          <w:b/>
          <w:bCs/>
          <w:color w:val="auto"/>
          <w:sz w:val="36"/>
          <w:szCs w:val="36"/>
        </w:rPr>
        <w:t xml:space="preserve">/2025/26 z dnia 11 grudnia 2025r. Rady Pedagogicznej Szkoły Podstawowej nr 10 im. Tomaszowskich Olimpijczyków w sprawie </w:t>
      </w:r>
      <w:r w:rsidR="005B6D95" w:rsidRPr="00726484">
        <w:rPr>
          <w:b/>
          <w:bCs/>
          <w:color w:val="auto"/>
          <w:sz w:val="36"/>
          <w:szCs w:val="36"/>
        </w:rPr>
        <w:t>w sprawie: wniosków dyrektora dotyczących odznaczeń i innych wyróżnień dla nauczycieli SP 10 w Tomaszowie Mazowieckim</w:t>
      </w:r>
    </w:p>
    <w:p w14:paraId="17FE89B8" w14:textId="2A904041" w:rsidR="005B6D95" w:rsidRPr="00726484" w:rsidRDefault="005B6D95" w:rsidP="00726484">
      <w:pPr>
        <w:pStyle w:val="Nagwek2"/>
        <w:rPr>
          <w:color w:val="auto"/>
          <w:sz w:val="32"/>
          <w:szCs w:val="32"/>
        </w:rPr>
      </w:pPr>
      <w:r w:rsidRPr="00726484">
        <w:rPr>
          <w:color w:val="auto"/>
          <w:sz w:val="32"/>
          <w:szCs w:val="32"/>
        </w:rPr>
        <w:t>Na podstawie art. 70 ust. 2 pkt. 3 ustawy z 14 grudnia 2016 r. Prawo oświatowe(Dz. U. z 2024 r. poz. 737, 854, 1562, 1635 i 1933), uchwala się co następuje:</w:t>
      </w:r>
    </w:p>
    <w:p w14:paraId="1AF61D88" w14:textId="77777777" w:rsidR="005B6D95" w:rsidRPr="00726484" w:rsidRDefault="005B6D95" w:rsidP="00726484">
      <w:pPr>
        <w:pStyle w:val="Nagwek3"/>
      </w:pPr>
      <w:r w:rsidRPr="00726484">
        <w:t>§ 1.</w:t>
      </w:r>
    </w:p>
    <w:p w14:paraId="02F680D9" w14:textId="77777777" w:rsidR="00726484" w:rsidRDefault="005B6D95" w:rsidP="00726484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Rada Pedagogiczna pozytywnie opiniuje wnioski dyrektora szkoły o przyznanie odznaczeń  dla nauczycieli Szkoły Podstawowej nr 10 im. Tomaszowskich Olimpijczyków.</w:t>
      </w:r>
    </w:p>
    <w:p w14:paraId="5AEA61A0" w14:textId="45B9B47D" w:rsidR="005B6D95" w:rsidRPr="00726484" w:rsidRDefault="005B6D95" w:rsidP="00726484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Wykaz nauczycieli proponowanych do wyróżnienia</w:t>
      </w:r>
    </w:p>
    <w:p w14:paraId="2FADF94F" w14:textId="47A2947B" w:rsidR="005B6D95" w:rsidRPr="00726484" w:rsidRDefault="005B6D95" w:rsidP="0050084B">
      <w:pPr>
        <w:spacing w:after="0" w:line="360" w:lineRule="auto"/>
        <w:ind w:firstLine="709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Medalem Komisji Edukacji Narodowej</w:t>
      </w:r>
    </w:p>
    <w:p w14:paraId="40422A2F" w14:textId="5607C8AB" w:rsidR="005B6D95" w:rsidRPr="00726484" w:rsidRDefault="005B6D95" w:rsidP="0050084B">
      <w:pPr>
        <w:spacing w:after="0"/>
        <w:ind w:firstLine="709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Joanna Matysiak,</w:t>
      </w:r>
    </w:p>
    <w:p w14:paraId="455928C9" w14:textId="32AEB77A" w:rsidR="005B6D95" w:rsidRPr="00726484" w:rsidRDefault="005B6D95" w:rsidP="0050084B">
      <w:pPr>
        <w:ind w:firstLine="709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Emilia Marszałek,</w:t>
      </w:r>
    </w:p>
    <w:p w14:paraId="21714D5F" w14:textId="5E0890D4" w:rsidR="005B6D95" w:rsidRPr="00726484" w:rsidRDefault="005B6D95" w:rsidP="0050084B">
      <w:pPr>
        <w:ind w:firstLine="709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 xml:space="preserve">Srebrny Medal za długoletnią służbę </w:t>
      </w:r>
    </w:p>
    <w:p w14:paraId="09A8F35B" w14:textId="79E5F909" w:rsidR="005B6D95" w:rsidRPr="00726484" w:rsidRDefault="005B6D95" w:rsidP="0050084B">
      <w:pPr>
        <w:spacing w:after="0"/>
        <w:ind w:firstLine="709"/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Agata Pająk</w:t>
      </w:r>
    </w:p>
    <w:p w14:paraId="087E8D73" w14:textId="77777777" w:rsidR="005B6D95" w:rsidRPr="00726484" w:rsidRDefault="005B6D95" w:rsidP="00726484">
      <w:pPr>
        <w:pStyle w:val="Nagwek3"/>
      </w:pPr>
      <w:r w:rsidRPr="00726484">
        <w:t>§ 2.</w:t>
      </w:r>
    </w:p>
    <w:p w14:paraId="7A0533DD" w14:textId="77777777" w:rsidR="005B6D95" w:rsidRPr="00726484" w:rsidRDefault="005B6D95" w:rsidP="00726484">
      <w:pPr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Wykonanie uchwały powierza się dyrektorowi szkoły.</w:t>
      </w:r>
    </w:p>
    <w:p w14:paraId="34A3A33E" w14:textId="77777777" w:rsidR="005B6D95" w:rsidRPr="00726484" w:rsidRDefault="005B6D95" w:rsidP="00726484">
      <w:pPr>
        <w:pStyle w:val="Nagwek3"/>
      </w:pPr>
      <w:r w:rsidRPr="00726484">
        <w:t>§ 3.</w:t>
      </w:r>
    </w:p>
    <w:p w14:paraId="0FC820BD" w14:textId="43270B1A" w:rsidR="009540EE" w:rsidRPr="00726484" w:rsidRDefault="005B6D95" w:rsidP="00726484">
      <w:pPr>
        <w:rPr>
          <w:rFonts w:asciiTheme="majorHAnsi" w:hAnsiTheme="majorHAnsi" w:cstheme="majorHAnsi"/>
          <w:sz w:val="24"/>
          <w:szCs w:val="24"/>
        </w:rPr>
      </w:pPr>
      <w:r w:rsidRPr="00726484">
        <w:rPr>
          <w:rFonts w:asciiTheme="majorHAnsi" w:hAnsiTheme="majorHAnsi" w:cstheme="majorHAnsi"/>
          <w:sz w:val="24"/>
          <w:szCs w:val="24"/>
        </w:rPr>
        <w:t>Uchwała wchodzi w życie z dniem podjęcia.</w:t>
      </w:r>
    </w:p>
    <w:sectPr w:rsidR="009540EE" w:rsidRPr="0072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229B4"/>
    <w:multiLevelType w:val="hybridMultilevel"/>
    <w:tmpl w:val="18664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5"/>
    <w:rsid w:val="003B5887"/>
    <w:rsid w:val="0050084B"/>
    <w:rsid w:val="005B6D95"/>
    <w:rsid w:val="00726484"/>
    <w:rsid w:val="009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922D"/>
  <w15:chartTrackingRefBased/>
  <w15:docId w15:val="{2C733C83-9862-408D-B947-6697897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6484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648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648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264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648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72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4</cp:revision>
  <dcterms:created xsi:type="dcterms:W3CDTF">2026-01-02T13:00:00Z</dcterms:created>
  <dcterms:modified xsi:type="dcterms:W3CDTF">2026-01-09T08:54:00Z</dcterms:modified>
</cp:coreProperties>
</file>