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A078" w14:textId="76708A40" w:rsidR="00A9106E" w:rsidRPr="006873CE" w:rsidRDefault="00E83EE1" w:rsidP="006873CE">
      <w:pPr>
        <w:pStyle w:val="Nagwek1"/>
        <w:spacing w:after="240"/>
        <w:jc w:val="left"/>
        <w:rPr>
          <w:rFonts w:asciiTheme="minorHAnsi" w:hAnsiTheme="minorHAnsi" w:cstheme="minorHAnsi"/>
          <w:b/>
          <w:bCs/>
          <w:sz w:val="36"/>
          <w:szCs w:val="36"/>
        </w:rPr>
      </w:pPr>
      <w:r w:rsidRPr="006873CE">
        <w:rPr>
          <w:rFonts w:asciiTheme="minorHAnsi" w:hAnsiTheme="minorHAnsi" w:cstheme="minorHAnsi"/>
          <w:b/>
          <w:bCs/>
          <w:sz w:val="36"/>
          <w:szCs w:val="36"/>
        </w:rPr>
        <w:t>U</w:t>
      </w:r>
      <w:r w:rsidR="006873CE" w:rsidRPr="006873CE">
        <w:rPr>
          <w:rFonts w:asciiTheme="minorHAnsi" w:hAnsiTheme="minorHAnsi" w:cstheme="minorHAnsi"/>
          <w:b/>
          <w:bCs/>
          <w:sz w:val="36"/>
          <w:szCs w:val="36"/>
        </w:rPr>
        <w:t>chwała</w:t>
      </w:r>
      <w:r w:rsidRPr="006873CE">
        <w:rPr>
          <w:rFonts w:asciiTheme="minorHAnsi" w:hAnsiTheme="minorHAnsi" w:cstheme="minorHAnsi"/>
          <w:b/>
          <w:bCs/>
          <w:sz w:val="36"/>
          <w:szCs w:val="36"/>
        </w:rPr>
        <w:t xml:space="preserve"> </w:t>
      </w:r>
      <w:r w:rsidR="006873CE" w:rsidRPr="006873CE">
        <w:rPr>
          <w:rFonts w:asciiTheme="minorHAnsi" w:hAnsiTheme="minorHAnsi" w:cstheme="minorHAnsi"/>
          <w:b/>
          <w:bCs/>
          <w:sz w:val="36"/>
          <w:szCs w:val="36"/>
        </w:rPr>
        <w:t>nr</w:t>
      </w:r>
      <w:r w:rsidRPr="006873CE">
        <w:rPr>
          <w:rFonts w:asciiTheme="minorHAnsi" w:hAnsiTheme="minorHAnsi" w:cstheme="minorHAnsi"/>
          <w:b/>
          <w:bCs/>
          <w:sz w:val="36"/>
          <w:szCs w:val="36"/>
        </w:rPr>
        <w:t xml:space="preserve"> </w:t>
      </w:r>
      <w:r w:rsidR="00C571E9" w:rsidRPr="006873CE">
        <w:rPr>
          <w:rFonts w:asciiTheme="minorHAnsi" w:hAnsiTheme="minorHAnsi" w:cstheme="minorHAnsi"/>
          <w:b/>
          <w:bCs/>
          <w:sz w:val="36"/>
          <w:szCs w:val="36"/>
        </w:rPr>
        <w:t>15</w:t>
      </w:r>
      <w:r w:rsidRPr="006873CE">
        <w:rPr>
          <w:rFonts w:asciiTheme="minorHAnsi" w:hAnsiTheme="minorHAnsi" w:cstheme="minorHAnsi"/>
          <w:b/>
          <w:bCs/>
          <w:sz w:val="36"/>
          <w:szCs w:val="36"/>
        </w:rPr>
        <w:t>/2024</w:t>
      </w:r>
      <w:r w:rsidR="0038089A" w:rsidRPr="006873CE">
        <w:rPr>
          <w:rFonts w:asciiTheme="minorHAnsi" w:hAnsiTheme="minorHAnsi" w:cstheme="minorHAnsi"/>
          <w:b/>
          <w:bCs/>
          <w:sz w:val="36"/>
          <w:szCs w:val="36"/>
        </w:rPr>
        <w:t>/2025</w:t>
      </w:r>
      <w:r w:rsidR="006873CE" w:rsidRPr="006873CE">
        <w:rPr>
          <w:rFonts w:asciiTheme="minorHAnsi" w:hAnsiTheme="minorHAnsi" w:cstheme="minorHAnsi"/>
          <w:b/>
          <w:bCs/>
          <w:sz w:val="36"/>
          <w:szCs w:val="36"/>
        </w:rPr>
        <w:t xml:space="preserve"> </w:t>
      </w:r>
      <w:r w:rsidR="0038089A" w:rsidRPr="006873CE">
        <w:rPr>
          <w:rFonts w:asciiTheme="minorHAnsi" w:hAnsiTheme="minorHAnsi" w:cstheme="minorHAnsi"/>
          <w:b/>
          <w:bCs/>
          <w:sz w:val="36"/>
          <w:szCs w:val="36"/>
        </w:rPr>
        <w:t>Rady Pedagogicznej</w:t>
      </w:r>
      <w:r w:rsidR="006873CE" w:rsidRPr="006873CE">
        <w:rPr>
          <w:rFonts w:asciiTheme="minorHAnsi" w:hAnsiTheme="minorHAnsi" w:cstheme="minorHAnsi"/>
          <w:b/>
          <w:bCs/>
          <w:sz w:val="36"/>
          <w:szCs w:val="36"/>
        </w:rPr>
        <w:t xml:space="preserve"> </w:t>
      </w:r>
      <w:r w:rsidR="0038089A" w:rsidRPr="006873CE">
        <w:rPr>
          <w:rFonts w:asciiTheme="minorHAnsi" w:hAnsiTheme="minorHAnsi" w:cstheme="minorHAnsi"/>
          <w:b/>
          <w:bCs/>
          <w:sz w:val="36"/>
          <w:szCs w:val="36"/>
        </w:rPr>
        <w:t>Szkoły Podstawowej nr 10 im. Tomaszowskich Olimpijczyków</w:t>
      </w:r>
      <w:r w:rsidR="006873CE" w:rsidRPr="006873CE">
        <w:rPr>
          <w:rFonts w:asciiTheme="minorHAnsi" w:hAnsiTheme="minorHAnsi" w:cstheme="minorHAnsi"/>
          <w:b/>
          <w:bCs/>
          <w:sz w:val="36"/>
          <w:szCs w:val="36"/>
        </w:rPr>
        <w:t xml:space="preserve"> </w:t>
      </w:r>
      <w:r w:rsidR="0038089A" w:rsidRPr="006873CE">
        <w:rPr>
          <w:rFonts w:asciiTheme="minorHAnsi" w:hAnsiTheme="minorHAnsi" w:cstheme="minorHAnsi"/>
          <w:b/>
          <w:bCs/>
          <w:sz w:val="36"/>
          <w:szCs w:val="36"/>
        </w:rPr>
        <w:t>w Tomaszowie Mazowieckim</w:t>
      </w:r>
      <w:r w:rsidR="006873CE" w:rsidRPr="006873CE">
        <w:rPr>
          <w:rFonts w:asciiTheme="minorHAnsi" w:hAnsiTheme="minorHAnsi" w:cstheme="minorHAnsi"/>
          <w:b/>
          <w:bCs/>
          <w:sz w:val="36"/>
          <w:szCs w:val="36"/>
        </w:rPr>
        <w:t xml:space="preserve"> </w:t>
      </w:r>
      <w:r w:rsidR="0038089A" w:rsidRPr="006873CE">
        <w:rPr>
          <w:rFonts w:asciiTheme="minorHAnsi" w:hAnsiTheme="minorHAnsi" w:cstheme="minorHAnsi"/>
          <w:b/>
          <w:bCs/>
          <w:sz w:val="36"/>
          <w:szCs w:val="36"/>
        </w:rPr>
        <w:t>z dnia 23 stycznia 2025 roku</w:t>
      </w:r>
      <w:r w:rsidR="006873CE" w:rsidRPr="006873CE">
        <w:rPr>
          <w:rFonts w:asciiTheme="minorHAnsi" w:hAnsiTheme="minorHAnsi" w:cstheme="minorHAnsi"/>
          <w:b/>
          <w:bCs/>
          <w:sz w:val="36"/>
          <w:szCs w:val="36"/>
        </w:rPr>
        <w:t xml:space="preserve"> </w:t>
      </w:r>
      <w:r w:rsidR="0038089A" w:rsidRPr="006873CE">
        <w:rPr>
          <w:rFonts w:asciiTheme="minorHAnsi" w:hAnsiTheme="minorHAnsi" w:cstheme="minorHAnsi"/>
          <w:b/>
          <w:bCs/>
          <w:sz w:val="36"/>
          <w:szCs w:val="36"/>
        </w:rPr>
        <w:t>w sprawie wprowadzenia zmian w Statucie Szkoły Podstawowej nr 10</w:t>
      </w:r>
      <w:r w:rsidR="006873CE" w:rsidRPr="006873CE">
        <w:rPr>
          <w:rFonts w:asciiTheme="minorHAnsi" w:hAnsiTheme="minorHAnsi" w:cstheme="minorHAnsi"/>
          <w:b/>
          <w:bCs/>
          <w:sz w:val="36"/>
          <w:szCs w:val="36"/>
        </w:rPr>
        <w:t xml:space="preserve"> </w:t>
      </w:r>
      <w:r w:rsidR="0038089A" w:rsidRPr="006873CE">
        <w:rPr>
          <w:rFonts w:asciiTheme="minorHAnsi" w:hAnsiTheme="minorHAnsi" w:cstheme="minorHAnsi"/>
          <w:b/>
          <w:bCs/>
          <w:sz w:val="36"/>
          <w:szCs w:val="36"/>
        </w:rPr>
        <w:t>im. Tomaszowskich Olimpijczyków</w:t>
      </w:r>
      <w:r w:rsidR="00A9106E" w:rsidRPr="006873CE">
        <w:rPr>
          <w:rFonts w:asciiTheme="minorHAnsi" w:hAnsiTheme="minorHAnsi" w:cstheme="minorHAnsi"/>
          <w:b/>
          <w:bCs/>
          <w:sz w:val="36"/>
          <w:szCs w:val="36"/>
        </w:rPr>
        <w:t xml:space="preserve"> </w:t>
      </w:r>
      <w:r w:rsidR="0038089A" w:rsidRPr="006873CE">
        <w:rPr>
          <w:rFonts w:asciiTheme="minorHAnsi" w:hAnsiTheme="minorHAnsi" w:cstheme="minorHAnsi"/>
          <w:b/>
          <w:bCs/>
          <w:sz w:val="36"/>
          <w:szCs w:val="36"/>
        </w:rPr>
        <w:t>w Tomaszowie Mazowieckim</w:t>
      </w:r>
    </w:p>
    <w:p w14:paraId="3B76E7B9" w14:textId="77777777" w:rsidR="0038089A" w:rsidRPr="006873CE" w:rsidRDefault="0038089A" w:rsidP="006873CE">
      <w:pPr>
        <w:pStyle w:val="Nagwek2"/>
        <w:spacing w:after="240"/>
        <w:rPr>
          <w:rFonts w:asciiTheme="minorHAnsi" w:hAnsiTheme="minorHAnsi" w:cstheme="minorHAnsi"/>
          <w:color w:val="auto"/>
          <w:sz w:val="32"/>
          <w:szCs w:val="32"/>
        </w:rPr>
      </w:pPr>
      <w:r w:rsidRPr="006873CE">
        <w:rPr>
          <w:rFonts w:asciiTheme="minorHAnsi" w:hAnsiTheme="minorHAnsi" w:cstheme="minorHAnsi"/>
          <w:color w:val="auto"/>
          <w:sz w:val="32"/>
          <w:szCs w:val="32"/>
        </w:rPr>
        <w:t>Na podstawie art. 72 ustawy z dnia 14 grudnia 2016 r. – Prawo Oświatowe (Dz. U. z 2024 r., poz. 737 ze zm.) uchwala się, co następuje:</w:t>
      </w:r>
    </w:p>
    <w:p w14:paraId="5BA46CA9" w14:textId="77777777" w:rsidR="0038089A" w:rsidRPr="006873CE" w:rsidRDefault="0038089A" w:rsidP="006873CE">
      <w:pPr>
        <w:pStyle w:val="Nagwek3"/>
        <w:spacing w:after="240"/>
        <w:rPr>
          <w:rFonts w:asciiTheme="minorHAnsi" w:hAnsiTheme="minorHAnsi" w:cstheme="minorHAnsi"/>
        </w:rPr>
      </w:pPr>
      <w:r w:rsidRPr="006873CE">
        <w:rPr>
          <w:rFonts w:asciiTheme="minorHAnsi" w:hAnsiTheme="minorHAnsi" w:cstheme="minorHAnsi"/>
        </w:rPr>
        <w:t>§ 1</w:t>
      </w:r>
    </w:p>
    <w:p w14:paraId="4DE98209" w14:textId="77777777" w:rsidR="0038089A" w:rsidRPr="006873CE" w:rsidRDefault="0038089A" w:rsidP="006873CE">
      <w:pPr>
        <w:spacing w:before="240"/>
        <w:rPr>
          <w:rFonts w:cstheme="minorHAnsi"/>
          <w:sz w:val="24"/>
          <w:szCs w:val="24"/>
        </w:rPr>
      </w:pPr>
      <w:r w:rsidRPr="006873CE">
        <w:rPr>
          <w:rFonts w:cstheme="minorHAnsi"/>
          <w:sz w:val="24"/>
          <w:szCs w:val="24"/>
        </w:rPr>
        <w:t>W Statucie Szkoły dokonuje się następujących zmian:</w:t>
      </w:r>
    </w:p>
    <w:p w14:paraId="122E69AA" w14:textId="77777777" w:rsidR="00AD2969" w:rsidRPr="006873CE" w:rsidRDefault="00AD2969" w:rsidP="006873CE">
      <w:pPr>
        <w:rPr>
          <w:rFonts w:cstheme="minorHAnsi"/>
          <w:sz w:val="24"/>
          <w:szCs w:val="24"/>
        </w:rPr>
      </w:pPr>
      <w:r w:rsidRPr="006873CE">
        <w:rPr>
          <w:rFonts w:cstheme="minorHAnsi"/>
          <w:sz w:val="24"/>
          <w:szCs w:val="24"/>
        </w:rPr>
        <w:t>W Rozdziale 1 w § 2 ustęp 7 otrzymuje brzmienie:</w:t>
      </w:r>
    </w:p>
    <w:p w14:paraId="199862CC" w14:textId="77777777" w:rsidR="00AD2969" w:rsidRPr="006873CE" w:rsidRDefault="00AD2969" w:rsidP="006873CE">
      <w:pPr>
        <w:rPr>
          <w:rFonts w:cstheme="minorHAnsi"/>
          <w:sz w:val="24"/>
          <w:szCs w:val="24"/>
        </w:rPr>
      </w:pPr>
      <w:r w:rsidRPr="006873CE">
        <w:rPr>
          <w:rFonts w:cstheme="minorHAnsi"/>
          <w:sz w:val="24"/>
          <w:szCs w:val="24"/>
        </w:rPr>
        <w:t>Szkoła prowadzi klasy o profilu ogólnym, klasy sportowe, klasy mistrzostwa sportowego a także może prowadzić klasy innowacyjne działające w oparciu o odrębne przepisy.</w:t>
      </w:r>
    </w:p>
    <w:p w14:paraId="0612DCE4" w14:textId="77777777" w:rsidR="00AD2969" w:rsidRPr="006873CE" w:rsidRDefault="00CB2E6D" w:rsidP="006873CE">
      <w:pPr>
        <w:rPr>
          <w:rFonts w:cstheme="minorHAnsi"/>
          <w:sz w:val="24"/>
          <w:szCs w:val="24"/>
        </w:rPr>
      </w:pPr>
      <w:r w:rsidRPr="006873CE">
        <w:rPr>
          <w:rFonts w:cstheme="minorHAnsi"/>
          <w:sz w:val="24"/>
          <w:szCs w:val="24"/>
        </w:rPr>
        <w:t xml:space="preserve">W Rozdziale 4 </w:t>
      </w:r>
      <w:r w:rsidR="00AD2969" w:rsidRPr="006873CE">
        <w:rPr>
          <w:rFonts w:cstheme="minorHAnsi"/>
          <w:sz w:val="24"/>
          <w:szCs w:val="24"/>
        </w:rPr>
        <w:t>§</w:t>
      </w:r>
      <w:r w:rsidRPr="006873CE">
        <w:rPr>
          <w:rFonts w:cstheme="minorHAnsi"/>
          <w:sz w:val="24"/>
          <w:szCs w:val="24"/>
        </w:rPr>
        <w:t xml:space="preserve"> 18a </w:t>
      </w:r>
      <w:r w:rsidR="00AD2969" w:rsidRPr="006873CE">
        <w:rPr>
          <w:rFonts w:cstheme="minorHAnsi"/>
          <w:sz w:val="24"/>
          <w:szCs w:val="24"/>
        </w:rPr>
        <w:t>otrzymuje brzmienie:</w:t>
      </w:r>
    </w:p>
    <w:p w14:paraId="1CB0D3D2" w14:textId="77777777" w:rsidR="00AD2969" w:rsidRPr="006873CE" w:rsidRDefault="00AD2969" w:rsidP="006873CE">
      <w:pPr>
        <w:rPr>
          <w:rFonts w:cstheme="minorHAnsi"/>
          <w:sz w:val="24"/>
          <w:szCs w:val="24"/>
        </w:rPr>
      </w:pPr>
      <w:r w:rsidRPr="006873CE">
        <w:rPr>
          <w:rFonts w:cstheme="minorHAnsi"/>
          <w:sz w:val="24"/>
          <w:szCs w:val="24"/>
        </w:rPr>
        <w:t>W szkole organizuje się oddziały sportowe i oddziały mistrzostwa sportowego.</w:t>
      </w:r>
    </w:p>
    <w:p w14:paraId="46BAF395" w14:textId="3E888F05" w:rsidR="00465FC9" w:rsidRPr="006873CE" w:rsidRDefault="00AD2969" w:rsidP="006873CE">
      <w:pPr>
        <w:rPr>
          <w:rFonts w:cstheme="minorHAnsi"/>
          <w:sz w:val="24"/>
          <w:szCs w:val="24"/>
        </w:rPr>
      </w:pPr>
      <w:r w:rsidRPr="006873CE">
        <w:rPr>
          <w:rFonts w:cstheme="minorHAnsi"/>
          <w:sz w:val="24"/>
          <w:szCs w:val="24"/>
        </w:rPr>
        <w:t>W oddziale sportowym są prowadzone zajęcia sportowe obejmujące szkolenie sportowe w jednym lub kilku sportach, w co najmniej trzech kolejnych klasach, dla co najmniej 20 uczniów w oddziale w pierwszym roku szkolenia.</w:t>
      </w:r>
      <w:r w:rsidR="00465FC9" w:rsidRPr="006873CE">
        <w:rPr>
          <w:rFonts w:cstheme="minorHAnsi"/>
          <w:sz w:val="24"/>
          <w:szCs w:val="24"/>
        </w:rPr>
        <w:t xml:space="preserve"> </w:t>
      </w:r>
    </w:p>
    <w:p w14:paraId="0D1F823C" w14:textId="14139DFD" w:rsidR="006B16C1" w:rsidRPr="006873CE" w:rsidRDefault="00AD2969" w:rsidP="006873CE">
      <w:pPr>
        <w:rPr>
          <w:rFonts w:cstheme="minorHAnsi"/>
          <w:sz w:val="24"/>
          <w:szCs w:val="24"/>
        </w:rPr>
      </w:pPr>
      <w:r w:rsidRPr="006873CE">
        <w:rPr>
          <w:rFonts w:cstheme="minorHAnsi"/>
          <w:sz w:val="24"/>
          <w:szCs w:val="24"/>
        </w:rPr>
        <w:t>W oddziale mistrzostwa sportowego są prowadzone zajęcia sportowe obejmujące szkolenie sportowe w jednym lub kilku sportach, w co najmniej trzech kole</w:t>
      </w:r>
      <w:r w:rsidR="00D43D41" w:rsidRPr="006873CE">
        <w:rPr>
          <w:rFonts w:cstheme="minorHAnsi"/>
          <w:sz w:val="24"/>
          <w:szCs w:val="24"/>
        </w:rPr>
        <w:t>jnych klasach</w:t>
      </w:r>
      <w:r w:rsidRPr="006873CE">
        <w:rPr>
          <w:rFonts w:cstheme="minorHAnsi"/>
          <w:sz w:val="24"/>
          <w:szCs w:val="24"/>
        </w:rPr>
        <w:t>. Liczba uczniów</w:t>
      </w:r>
      <w:r w:rsidR="00465FC9" w:rsidRPr="006873CE">
        <w:rPr>
          <w:rFonts w:cstheme="minorHAnsi"/>
          <w:sz w:val="24"/>
          <w:szCs w:val="24"/>
        </w:rPr>
        <w:t xml:space="preserve"> </w:t>
      </w:r>
      <w:r w:rsidRPr="006873CE">
        <w:rPr>
          <w:rFonts w:cstheme="minorHAnsi"/>
          <w:sz w:val="24"/>
          <w:szCs w:val="24"/>
        </w:rPr>
        <w:t>w oddziale mistrzostwa sportowego jest uzależniona od możliwości zebrania uczniów o zbliżonym poziomie sportowym.</w:t>
      </w:r>
    </w:p>
    <w:p w14:paraId="0CD3E8E1" w14:textId="77777777" w:rsidR="00465FC9" w:rsidRPr="006873CE" w:rsidRDefault="006B16C1" w:rsidP="006873CE">
      <w:pPr>
        <w:rPr>
          <w:rFonts w:cstheme="minorHAnsi"/>
          <w:sz w:val="24"/>
          <w:szCs w:val="24"/>
        </w:rPr>
      </w:pPr>
      <w:r w:rsidRPr="006873CE">
        <w:rPr>
          <w:rFonts w:cstheme="minorHAnsi"/>
          <w:sz w:val="24"/>
          <w:szCs w:val="24"/>
        </w:rPr>
        <w:t xml:space="preserve">W przypadkach uzasadnionych względami bezpieczeństwa, specyfiką dyscypliny sportu lub zróżnicowanym poziomem sportowym uczniów, w czasie zajęć sportowych oddział może być dzielony na grupy ćwiczeniowe, w których liczba uczniów wynosi 10. W uzasadnionych przypadkach, za zgodą organu prowadzącego szkołę, liczba uczniów w grupie ćwiczeniowej może być mniejsza. </w:t>
      </w:r>
    </w:p>
    <w:p w14:paraId="3899B23E" w14:textId="77777777" w:rsidR="00A11539" w:rsidRPr="006873CE" w:rsidRDefault="00465FC9" w:rsidP="006873CE">
      <w:pPr>
        <w:rPr>
          <w:rFonts w:cstheme="minorHAnsi"/>
          <w:sz w:val="24"/>
          <w:szCs w:val="24"/>
        </w:rPr>
      </w:pPr>
      <w:r w:rsidRPr="006873CE">
        <w:rPr>
          <w:rFonts w:cstheme="minorHAnsi"/>
          <w:sz w:val="24"/>
          <w:szCs w:val="24"/>
        </w:rPr>
        <w:t xml:space="preserve">Liczba uczniów  </w:t>
      </w:r>
      <w:r w:rsidR="006B16C1" w:rsidRPr="006873CE">
        <w:rPr>
          <w:rFonts w:cstheme="minorHAnsi"/>
          <w:sz w:val="24"/>
          <w:szCs w:val="24"/>
        </w:rPr>
        <w:t>w grupie ćwiczeniowej w oddziale mistrzostwa sportowego jest uzależniona od możliwości realizowania zadań wynikających z programu szkolenia przez uczniów o zbliżonym poziomie sportowym.</w:t>
      </w:r>
    </w:p>
    <w:p w14:paraId="7B57B855" w14:textId="77777777" w:rsidR="00E55971" w:rsidRPr="006873CE" w:rsidRDefault="00A11539" w:rsidP="006873CE">
      <w:pPr>
        <w:rPr>
          <w:rFonts w:cstheme="minorHAnsi"/>
          <w:sz w:val="24"/>
          <w:szCs w:val="24"/>
        </w:rPr>
      </w:pPr>
      <w:r w:rsidRPr="006873CE">
        <w:rPr>
          <w:rFonts w:cstheme="minorHAnsi"/>
          <w:sz w:val="24"/>
          <w:szCs w:val="24"/>
        </w:rPr>
        <w:t>W oddziałach sportowych, oddziałach mistrzostwa sportowego realizuje się następujące etapy szkolenia sportowego</w:t>
      </w:r>
      <w:r w:rsidR="00E55971" w:rsidRPr="006873CE">
        <w:rPr>
          <w:rFonts w:cstheme="minorHAnsi"/>
          <w:sz w:val="24"/>
          <w:szCs w:val="24"/>
        </w:rPr>
        <w:t>:</w:t>
      </w:r>
    </w:p>
    <w:p w14:paraId="6F477D7A" w14:textId="77777777" w:rsidR="00E55971" w:rsidRPr="006873CE" w:rsidRDefault="00E55971" w:rsidP="006873CE">
      <w:pPr>
        <w:rPr>
          <w:rFonts w:cstheme="minorHAnsi"/>
          <w:sz w:val="24"/>
          <w:szCs w:val="24"/>
        </w:rPr>
      </w:pPr>
      <w:r w:rsidRPr="006873CE">
        <w:rPr>
          <w:rFonts w:cstheme="minorHAnsi"/>
          <w:sz w:val="24"/>
          <w:szCs w:val="24"/>
        </w:rPr>
        <w:t>ukierunkowany – mający na celu ujawnienie predyspozycji i uzdolnień kwalifikujących uczniów do szkolenia w określonym sporcie;</w:t>
      </w:r>
    </w:p>
    <w:p w14:paraId="24A5A10A" w14:textId="77777777" w:rsidR="00E55971" w:rsidRPr="006873CE" w:rsidRDefault="00E55971" w:rsidP="006873CE">
      <w:pPr>
        <w:rPr>
          <w:rFonts w:cstheme="minorHAnsi"/>
          <w:sz w:val="24"/>
          <w:szCs w:val="24"/>
        </w:rPr>
      </w:pPr>
      <w:r w:rsidRPr="006873CE">
        <w:rPr>
          <w:rFonts w:cstheme="minorHAnsi"/>
          <w:sz w:val="24"/>
          <w:szCs w:val="24"/>
        </w:rPr>
        <w:t>specjalistyczny.</w:t>
      </w:r>
    </w:p>
    <w:p w14:paraId="011FCFE2" w14:textId="77777777" w:rsidR="00E55971" w:rsidRPr="006873CE" w:rsidRDefault="00E55971" w:rsidP="006873CE">
      <w:pPr>
        <w:rPr>
          <w:rFonts w:cstheme="minorHAnsi"/>
          <w:sz w:val="24"/>
          <w:szCs w:val="24"/>
        </w:rPr>
      </w:pPr>
      <w:r w:rsidRPr="006873CE">
        <w:rPr>
          <w:rFonts w:cstheme="minorHAnsi"/>
          <w:sz w:val="24"/>
          <w:szCs w:val="24"/>
        </w:rPr>
        <w:t>Rekrutacji do oddziału sportowego, oddziału mistrzostwa sportowego dokonuje się na podstawie przeprowadzonego testu predyspozycji i uzdolnień, wniosku rodziców i braku przeciwwskazań zdrowotnych.</w:t>
      </w:r>
    </w:p>
    <w:p w14:paraId="3C76BD03" w14:textId="77777777" w:rsidR="00E55971" w:rsidRPr="006873CE" w:rsidRDefault="00E55971" w:rsidP="006873CE">
      <w:pPr>
        <w:rPr>
          <w:rFonts w:cstheme="minorHAnsi"/>
          <w:sz w:val="24"/>
          <w:szCs w:val="24"/>
        </w:rPr>
      </w:pPr>
      <w:r w:rsidRPr="006873CE">
        <w:rPr>
          <w:rFonts w:cstheme="minorHAnsi"/>
          <w:sz w:val="24"/>
          <w:szCs w:val="24"/>
        </w:rPr>
        <w:lastRenderedPageBreak/>
        <w:t>Obowiązkowy tygodniowy wymiar godzin zajęć s</w:t>
      </w:r>
      <w:r w:rsidR="00CB2E6D" w:rsidRPr="006873CE">
        <w:rPr>
          <w:rFonts w:cstheme="minorHAnsi"/>
          <w:sz w:val="24"/>
          <w:szCs w:val="24"/>
        </w:rPr>
        <w:t>portowych wynosi w:</w:t>
      </w:r>
    </w:p>
    <w:p w14:paraId="323DE080" w14:textId="77777777" w:rsidR="00CB2E6D" w:rsidRPr="006873CE" w:rsidRDefault="00CB2E6D" w:rsidP="006873CE">
      <w:pPr>
        <w:rPr>
          <w:rFonts w:cstheme="minorHAnsi"/>
          <w:sz w:val="24"/>
          <w:szCs w:val="24"/>
        </w:rPr>
      </w:pPr>
      <w:r w:rsidRPr="006873CE">
        <w:rPr>
          <w:rFonts w:cstheme="minorHAnsi"/>
          <w:sz w:val="24"/>
          <w:szCs w:val="24"/>
        </w:rPr>
        <w:t xml:space="preserve">oddziałach </w:t>
      </w:r>
      <w:r w:rsidR="00C83DE3" w:rsidRPr="006873CE">
        <w:rPr>
          <w:rFonts w:cstheme="minorHAnsi"/>
          <w:sz w:val="24"/>
          <w:szCs w:val="24"/>
        </w:rPr>
        <w:t xml:space="preserve">sportowych </w:t>
      </w:r>
      <w:r w:rsidRPr="006873CE">
        <w:rPr>
          <w:rFonts w:cstheme="minorHAnsi"/>
          <w:sz w:val="24"/>
          <w:szCs w:val="24"/>
        </w:rPr>
        <w:t>– co najmniej 10 godzin;</w:t>
      </w:r>
    </w:p>
    <w:p w14:paraId="0ADA6D96" w14:textId="77777777" w:rsidR="00CB2E6D" w:rsidRPr="006873CE" w:rsidRDefault="00CB2E6D" w:rsidP="006873CE">
      <w:pPr>
        <w:rPr>
          <w:rFonts w:cstheme="minorHAnsi"/>
          <w:sz w:val="24"/>
          <w:szCs w:val="24"/>
        </w:rPr>
      </w:pPr>
      <w:r w:rsidRPr="006873CE">
        <w:rPr>
          <w:rFonts w:cstheme="minorHAnsi"/>
          <w:sz w:val="24"/>
          <w:szCs w:val="24"/>
        </w:rPr>
        <w:t>oddziałach mistrzostwa sportowego – co najmniej 16 godzin.</w:t>
      </w:r>
    </w:p>
    <w:p w14:paraId="78AADA39" w14:textId="77777777" w:rsidR="00CB2E6D" w:rsidRPr="006873CE" w:rsidRDefault="00CB2E6D" w:rsidP="006873CE">
      <w:pPr>
        <w:rPr>
          <w:rFonts w:cstheme="minorHAnsi"/>
          <w:sz w:val="24"/>
          <w:szCs w:val="24"/>
        </w:rPr>
      </w:pPr>
      <w:r w:rsidRPr="006873CE">
        <w:rPr>
          <w:rFonts w:cstheme="minorHAnsi"/>
          <w:sz w:val="24"/>
          <w:szCs w:val="24"/>
        </w:rPr>
        <w:t>W przypadku opinii trenera lub instruktora prowadzącego zajęcia sportowe lub opinii lekarza, uzasadniającej brak możliwości kontynuowania przez ucznia szkolenia sportowego, uczeń przechodzi od nowego roku szkolnego, nowego okresu do oddziału szkolnego działającego na zasadach ogólnych.</w:t>
      </w:r>
    </w:p>
    <w:p w14:paraId="4D82A887" w14:textId="77777777" w:rsidR="00CB2E6D" w:rsidRPr="006873CE" w:rsidRDefault="00CB2E6D" w:rsidP="006873CE">
      <w:pPr>
        <w:rPr>
          <w:rFonts w:cstheme="minorHAnsi"/>
          <w:sz w:val="24"/>
          <w:szCs w:val="24"/>
        </w:rPr>
      </w:pPr>
      <w:r w:rsidRPr="006873CE">
        <w:rPr>
          <w:rFonts w:cstheme="minorHAnsi"/>
          <w:sz w:val="24"/>
          <w:szCs w:val="24"/>
        </w:rPr>
        <w:t>Szczegóły organizacji oddziałów sportowych znajdują się w Regulaminie oddziałów sportowych. Szczegóły organizacji oddziałów mistrzostwa sportowego znajdują się w Regulaminie oddziałów</w:t>
      </w:r>
      <w:r w:rsidRPr="006873CE">
        <w:rPr>
          <w:rFonts w:cstheme="minorHAnsi"/>
          <w:bCs/>
          <w:i/>
          <w:iCs/>
          <w:sz w:val="24"/>
          <w:szCs w:val="24"/>
        </w:rPr>
        <w:t xml:space="preserve"> </w:t>
      </w:r>
      <w:r w:rsidRPr="006873CE">
        <w:rPr>
          <w:rFonts w:cstheme="minorHAnsi"/>
          <w:bCs/>
          <w:sz w:val="24"/>
          <w:szCs w:val="24"/>
        </w:rPr>
        <w:t>mistrzostwa sportowego.</w:t>
      </w:r>
    </w:p>
    <w:sectPr w:rsidR="00CB2E6D" w:rsidRPr="006873CE" w:rsidSect="00465FC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01BD"/>
    <w:multiLevelType w:val="hybridMultilevel"/>
    <w:tmpl w:val="38FEDC60"/>
    <w:lvl w:ilvl="0" w:tplc="585C16A0">
      <w:start w:val="1"/>
      <w:numFmt w:val="decimal"/>
      <w:lvlText w:val="%1)"/>
      <w:lvlJc w:val="left"/>
      <w:pPr>
        <w:ind w:left="426" w:hanging="360"/>
      </w:pPr>
      <w:rPr>
        <w:rFonts w:asciiTheme="minorHAnsi" w:hAnsiTheme="minorHAnsi" w:cstheme="minorBid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6076DB1"/>
    <w:multiLevelType w:val="hybridMultilevel"/>
    <w:tmpl w:val="35764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C25E2"/>
    <w:multiLevelType w:val="hybridMultilevel"/>
    <w:tmpl w:val="35764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0073F9"/>
    <w:multiLevelType w:val="hybridMultilevel"/>
    <w:tmpl w:val="C1BCC18C"/>
    <w:lvl w:ilvl="0" w:tplc="8D00CA9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E8D3110"/>
    <w:multiLevelType w:val="hybridMultilevel"/>
    <w:tmpl w:val="B2EEE402"/>
    <w:lvl w:ilvl="0" w:tplc="139CBDFA">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A676F5"/>
    <w:multiLevelType w:val="hybridMultilevel"/>
    <w:tmpl w:val="35764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3225DB"/>
    <w:multiLevelType w:val="hybridMultilevel"/>
    <w:tmpl w:val="51FCBC04"/>
    <w:lvl w:ilvl="0" w:tplc="29EEE9F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7C6F600">
      <w:start w:val="2"/>
      <w:numFmt w:val="decimal"/>
      <w:lvlText w:val="%2."/>
      <w:lvlJc w:val="left"/>
      <w:pPr>
        <w:ind w:left="720"/>
      </w:pPr>
      <w:rPr>
        <w:rFonts w:ascii="Arial Narrow" w:eastAsia="Times New Roman" w:hAnsi="Arial Narrow" w:cs="Times New Roman" w:hint="default"/>
        <w:b w:val="0"/>
        <w:i w:val="0"/>
        <w:strike w:val="0"/>
        <w:dstrike w:val="0"/>
        <w:color w:val="181717"/>
        <w:sz w:val="28"/>
        <w:szCs w:val="20"/>
        <w:u w:val="none" w:color="000000"/>
        <w:bdr w:val="none" w:sz="0" w:space="0" w:color="auto"/>
        <w:shd w:val="clear" w:color="auto" w:fill="auto"/>
        <w:vertAlign w:val="baseline"/>
      </w:rPr>
    </w:lvl>
    <w:lvl w:ilvl="2" w:tplc="01EC0F86">
      <w:start w:val="1"/>
      <w:numFmt w:val="lowerRoman"/>
      <w:lvlText w:val="%3"/>
      <w:lvlJc w:val="left"/>
      <w:pPr>
        <w:ind w:left="1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4FE7BE4">
      <w:start w:val="1"/>
      <w:numFmt w:val="decimal"/>
      <w:lvlText w:val="%4"/>
      <w:lvlJc w:val="left"/>
      <w:pPr>
        <w:ind w:left="2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B8CF21E">
      <w:start w:val="1"/>
      <w:numFmt w:val="lowerLetter"/>
      <w:lvlText w:val="%5"/>
      <w:lvlJc w:val="left"/>
      <w:pPr>
        <w:ind w:left="2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496434C">
      <w:start w:val="1"/>
      <w:numFmt w:val="lowerRoman"/>
      <w:lvlText w:val="%6"/>
      <w:lvlJc w:val="left"/>
      <w:pPr>
        <w:ind w:left="3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9600F2">
      <w:start w:val="1"/>
      <w:numFmt w:val="decimal"/>
      <w:lvlText w:val="%7"/>
      <w:lvlJc w:val="left"/>
      <w:pPr>
        <w:ind w:left="4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650CCDA">
      <w:start w:val="1"/>
      <w:numFmt w:val="lowerLetter"/>
      <w:lvlText w:val="%8"/>
      <w:lvlJc w:val="left"/>
      <w:pPr>
        <w:ind w:left="5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B28AA4C">
      <w:start w:val="1"/>
      <w:numFmt w:val="lowerRoman"/>
      <w:lvlText w:val="%9"/>
      <w:lvlJc w:val="left"/>
      <w:pPr>
        <w:ind w:left="5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3D3F57A9"/>
    <w:multiLevelType w:val="hybridMultilevel"/>
    <w:tmpl w:val="BFAA8E5E"/>
    <w:lvl w:ilvl="0" w:tplc="4566B712">
      <w:start w:val="1"/>
      <w:numFmt w:val="decimal"/>
      <w:lvlText w:val="%1)"/>
      <w:lvlJc w:val="left"/>
      <w:pPr>
        <w:ind w:left="426" w:hanging="360"/>
      </w:pPr>
      <w:rPr>
        <w:rFonts w:asciiTheme="minorHAnsi" w:hAnsiTheme="minorHAnsi" w:cstheme="minorBid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 w15:restartNumberingAfterBreak="0">
    <w:nsid w:val="4C9A04F0"/>
    <w:multiLevelType w:val="hybridMultilevel"/>
    <w:tmpl w:val="C04CA1A0"/>
    <w:lvl w:ilvl="0" w:tplc="FF609A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504E1D"/>
    <w:multiLevelType w:val="hybridMultilevel"/>
    <w:tmpl w:val="38D00716"/>
    <w:lvl w:ilvl="0" w:tplc="5A7A8760">
      <w:start w:val="1"/>
      <w:numFmt w:val="decimal"/>
      <w:lvlText w:val="%1)"/>
      <w:lvlJc w:val="left"/>
      <w:pPr>
        <w:ind w:left="454"/>
      </w:pPr>
      <w:rPr>
        <w:rFonts w:ascii="Times New Roman" w:eastAsia="Times New Roman" w:hAnsi="Times New Roman" w:cs="Times New Roman" w:hint="default"/>
        <w:b w:val="0"/>
        <w:i/>
        <w:strike w:val="0"/>
        <w:dstrike w:val="0"/>
        <w:color w:val="181717"/>
        <w:sz w:val="24"/>
        <w:szCs w:val="20"/>
        <w:u w:val="none" w:color="000000"/>
        <w:bdr w:val="none" w:sz="0" w:space="0" w:color="auto"/>
        <w:shd w:val="clear" w:color="auto" w:fill="auto"/>
        <w:vertAlign w:val="baseline"/>
      </w:rPr>
    </w:lvl>
    <w:lvl w:ilvl="1" w:tplc="1A08295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18E8C8C">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55604F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472DE5C">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D024B8">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0660596">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9C6BAC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7E4478E8">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6A5B75D4"/>
    <w:multiLevelType w:val="hybridMultilevel"/>
    <w:tmpl w:val="7D520ED8"/>
    <w:lvl w:ilvl="0" w:tplc="40AEC63C">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10426E"/>
    <w:multiLevelType w:val="hybridMultilevel"/>
    <w:tmpl w:val="D79C37E8"/>
    <w:lvl w:ilvl="0" w:tplc="07FA8142">
      <w:start w:val="1"/>
      <w:numFmt w:val="decimal"/>
      <w:lvlText w:val="%1)"/>
      <w:lvlJc w:val="left"/>
      <w:pPr>
        <w:ind w:left="454"/>
      </w:pPr>
      <w:rPr>
        <w:rFonts w:ascii="Times New Roman" w:eastAsia="Times New Roman" w:hAnsi="Times New Roman" w:cs="Times New Roman" w:hint="default"/>
        <w:b w:val="0"/>
        <w:i/>
        <w:strike w:val="0"/>
        <w:dstrike w:val="0"/>
        <w:color w:val="181717"/>
        <w:sz w:val="24"/>
        <w:szCs w:val="20"/>
        <w:u w:val="none" w:color="000000"/>
        <w:bdr w:val="none" w:sz="0" w:space="0" w:color="auto"/>
        <w:shd w:val="clear" w:color="auto" w:fill="auto"/>
        <w:vertAlign w:val="baseline"/>
      </w:rPr>
    </w:lvl>
    <w:lvl w:ilvl="1" w:tplc="C0143156">
      <w:start w:val="2"/>
      <w:numFmt w:val="decimal"/>
      <w:lvlText w:val="%2."/>
      <w:lvlJc w:val="left"/>
      <w:pPr>
        <w:ind w:left="720"/>
      </w:pPr>
      <w:rPr>
        <w:rFonts w:ascii="Arial Narrow" w:eastAsia="Times New Roman" w:hAnsi="Arial Narrow" w:cs="Times New Roman" w:hint="default"/>
        <w:b w:val="0"/>
        <w:i w:val="0"/>
        <w:strike w:val="0"/>
        <w:dstrike w:val="0"/>
        <w:color w:val="181717"/>
        <w:sz w:val="28"/>
        <w:szCs w:val="20"/>
        <w:u w:val="none" w:color="000000"/>
        <w:bdr w:val="none" w:sz="0" w:space="0" w:color="auto"/>
        <w:shd w:val="clear" w:color="auto" w:fill="auto"/>
        <w:vertAlign w:val="baseline"/>
      </w:rPr>
    </w:lvl>
    <w:lvl w:ilvl="2" w:tplc="1FDC995E">
      <w:start w:val="1"/>
      <w:numFmt w:val="lowerRoman"/>
      <w:lvlText w:val="%3"/>
      <w:lvlJc w:val="left"/>
      <w:pPr>
        <w:ind w:left="14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C5C23A0">
      <w:start w:val="1"/>
      <w:numFmt w:val="decimal"/>
      <w:lvlText w:val="%4"/>
      <w:lvlJc w:val="left"/>
      <w:pPr>
        <w:ind w:left="21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668C192">
      <w:start w:val="1"/>
      <w:numFmt w:val="lowerLetter"/>
      <w:lvlText w:val="%5"/>
      <w:lvlJc w:val="left"/>
      <w:pPr>
        <w:ind w:left="28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836F25A">
      <w:start w:val="1"/>
      <w:numFmt w:val="lowerRoman"/>
      <w:lvlText w:val="%6"/>
      <w:lvlJc w:val="left"/>
      <w:pPr>
        <w:ind w:left="35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E5CD1D6">
      <w:start w:val="1"/>
      <w:numFmt w:val="decimal"/>
      <w:lvlText w:val="%7"/>
      <w:lvlJc w:val="left"/>
      <w:pPr>
        <w:ind w:left="42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CB693BC">
      <w:start w:val="1"/>
      <w:numFmt w:val="lowerLetter"/>
      <w:lvlText w:val="%8"/>
      <w:lvlJc w:val="left"/>
      <w:pPr>
        <w:ind w:left="50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6787292">
      <w:start w:val="1"/>
      <w:numFmt w:val="lowerRoman"/>
      <w:lvlText w:val="%9"/>
      <w:lvlJc w:val="left"/>
      <w:pPr>
        <w:ind w:left="57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60831784">
    <w:abstractNumId w:val="8"/>
  </w:num>
  <w:num w:numId="2" w16cid:durableId="557977536">
    <w:abstractNumId w:val="5"/>
  </w:num>
  <w:num w:numId="3" w16cid:durableId="1398819666">
    <w:abstractNumId w:val="0"/>
  </w:num>
  <w:num w:numId="4" w16cid:durableId="2019454979">
    <w:abstractNumId w:val="6"/>
  </w:num>
  <w:num w:numId="5" w16cid:durableId="1274705996">
    <w:abstractNumId w:val="9"/>
  </w:num>
  <w:num w:numId="6" w16cid:durableId="847401987">
    <w:abstractNumId w:val="2"/>
  </w:num>
  <w:num w:numId="7" w16cid:durableId="860629314">
    <w:abstractNumId w:val="7"/>
  </w:num>
  <w:num w:numId="8" w16cid:durableId="797382902">
    <w:abstractNumId w:val="11"/>
  </w:num>
  <w:num w:numId="9" w16cid:durableId="105201887">
    <w:abstractNumId w:val="3"/>
  </w:num>
  <w:num w:numId="10" w16cid:durableId="1196112639">
    <w:abstractNumId w:val="1"/>
  </w:num>
  <w:num w:numId="11" w16cid:durableId="1895892928">
    <w:abstractNumId w:val="4"/>
  </w:num>
  <w:num w:numId="12" w16cid:durableId="1459182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9A"/>
    <w:rsid w:val="001A5992"/>
    <w:rsid w:val="001B5267"/>
    <w:rsid w:val="00222131"/>
    <w:rsid w:val="002F3379"/>
    <w:rsid w:val="003324A9"/>
    <w:rsid w:val="0038089A"/>
    <w:rsid w:val="00460A45"/>
    <w:rsid w:val="00465FC9"/>
    <w:rsid w:val="005F66F0"/>
    <w:rsid w:val="006873CE"/>
    <w:rsid w:val="006B16C1"/>
    <w:rsid w:val="00A11539"/>
    <w:rsid w:val="00A9106E"/>
    <w:rsid w:val="00AD2969"/>
    <w:rsid w:val="00C571E9"/>
    <w:rsid w:val="00C83DE3"/>
    <w:rsid w:val="00CB2E6D"/>
    <w:rsid w:val="00D43D41"/>
    <w:rsid w:val="00E55971"/>
    <w:rsid w:val="00E83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426E"/>
  <w15:chartTrackingRefBased/>
  <w15:docId w15:val="{AAFCA40F-3549-4FEB-B682-08CBFE48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089A"/>
  </w:style>
  <w:style w:type="paragraph" w:styleId="Nagwek1">
    <w:name w:val="heading 1"/>
    <w:next w:val="Normalny"/>
    <w:link w:val="Nagwek1Znak"/>
    <w:uiPriority w:val="9"/>
    <w:unhideWhenUsed/>
    <w:qFormat/>
    <w:rsid w:val="00E55971"/>
    <w:pPr>
      <w:keepNext/>
      <w:keepLines/>
      <w:spacing w:after="0"/>
      <w:ind w:right="7"/>
      <w:jc w:val="right"/>
      <w:outlineLvl w:val="0"/>
    </w:pPr>
    <w:rPr>
      <w:rFonts w:ascii="Times New Roman" w:eastAsia="Times New Roman" w:hAnsi="Times New Roman" w:cs="Times New Roman"/>
      <w:color w:val="181717"/>
      <w:sz w:val="56"/>
      <w:lang w:eastAsia="pl-PL"/>
    </w:rPr>
  </w:style>
  <w:style w:type="paragraph" w:styleId="Nagwek2">
    <w:name w:val="heading 2"/>
    <w:basedOn w:val="Normalny"/>
    <w:next w:val="Normalny"/>
    <w:link w:val="Nagwek2Znak"/>
    <w:uiPriority w:val="9"/>
    <w:unhideWhenUsed/>
    <w:qFormat/>
    <w:rsid w:val="006873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873CE"/>
    <w:pPr>
      <w:keepNext/>
      <w:keepLines/>
      <w:spacing w:before="40" w:after="0"/>
      <w:outlineLvl w:val="2"/>
    </w:pPr>
    <w:rPr>
      <w:rFonts w:asciiTheme="majorHAnsi" w:eastAsiaTheme="majorEastAsia" w:hAnsiTheme="majorHAnsi"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D2969"/>
    <w:pPr>
      <w:ind w:left="720"/>
      <w:contextualSpacing/>
    </w:pPr>
  </w:style>
  <w:style w:type="character" w:customStyle="1" w:styleId="Nagwek1Znak">
    <w:name w:val="Nagłówek 1 Znak"/>
    <w:basedOn w:val="Domylnaczcionkaakapitu"/>
    <w:link w:val="Nagwek1"/>
    <w:uiPriority w:val="9"/>
    <w:rsid w:val="00E55971"/>
    <w:rPr>
      <w:rFonts w:ascii="Times New Roman" w:eastAsia="Times New Roman" w:hAnsi="Times New Roman" w:cs="Times New Roman"/>
      <w:color w:val="181717"/>
      <w:sz w:val="56"/>
      <w:lang w:eastAsia="pl-PL"/>
    </w:rPr>
  </w:style>
  <w:style w:type="character" w:customStyle="1" w:styleId="Nagwek2Znak">
    <w:name w:val="Nagłówek 2 Znak"/>
    <w:basedOn w:val="Domylnaczcionkaakapitu"/>
    <w:link w:val="Nagwek2"/>
    <w:uiPriority w:val="9"/>
    <w:rsid w:val="006873C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6873C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427</Words>
  <Characters>2567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2</dc:creator>
  <cp:keywords/>
  <dc:description/>
  <cp:lastModifiedBy>Łukasz Jasiński</cp:lastModifiedBy>
  <cp:revision>7</cp:revision>
  <dcterms:created xsi:type="dcterms:W3CDTF">2025-01-22T08:53:00Z</dcterms:created>
  <dcterms:modified xsi:type="dcterms:W3CDTF">2025-02-03T18:26:00Z</dcterms:modified>
</cp:coreProperties>
</file>