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BD61F" w14:textId="1EE0B8D2" w:rsidR="00EE5A81" w:rsidRPr="00B00834" w:rsidRDefault="00EE5A81" w:rsidP="00B00834">
      <w:pPr>
        <w:pStyle w:val="Nagwek1"/>
        <w:rPr>
          <w:b/>
          <w:bCs/>
          <w:color w:val="auto"/>
          <w:sz w:val="36"/>
          <w:szCs w:val="36"/>
        </w:rPr>
      </w:pPr>
      <w:r w:rsidRPr="00B00834">
        <w:rPr>
          <w:b/>
          <w:bCs/>
          <w:color w:val="auto"/>
          <w:sz w:val="36"/>
          <w:szCs w:val="36"/>
        </w:rPr>
        <w:t>U</w:t>
      </w:r>
      <w:r w:rsidR="00B00834" w:rsidRPr="00B00834">
        <w:rPr>
          <w:b/>
          <w:bCs/>
          <w:color w:val="auto"/>
          <w:sz w:val="36"/>
          <w:szCs w:val="36"/>
        </w:rPr>
        <w:t>chwała</w:t>
      </w:r>
      <w:r w:rsidRPr="00B00834">
        <w:rPr>
          <w:b/>
          <w:bCs/>
          <w:color w:val="auto"/>
          <w:sz w:val="36"/>
          <w:szCs w:val="36"/>
        </w:rPr>
        <w:t xml:space="preserve"> Nr XXII /2024/2025</w:t>
      </w:r>
      <w:r w:rsidR="00B00834" w:rsidRPr="00B00834">
        <w:rPr>
          <w:b/>
          <w:bCs/>
          <w:color w:val="auto"/>
          <w:sz w:val="36"/>
          <w:szCs w:val="36"/>
        </w:rPr>
        <w:t xml:space="preserve"> </w:t>
      </w:r>
      <w:r w:rsidRPr="00B00834">
        <w:rPr>
          <w:b/>
          <w:bCs/>
          <w:color w:val="auto"/>
          <w:sz w:val="36"/>
          <w:szCs w:val="36"/>
        </w:rPr>
        <w:t>R</w:t>
      </w:r>
      <w:r w:rsidR="00B00834" w:rsidRPr="00B00834">
        <w:rPr>
          <w:b/>
          <w:bCs/>
          <w:color w:val="auto"/>
          <w:sz w:val="36"/>
          <w:szCs w:val="36"/>
        </w:rPr>
        <w:t xml:space="preserve">ady Pedagogicznej Szkoły Podstawowej </w:t>
      </w:r>
      <w:r w:rsidRPr="00B00834">
        <w:rPr>
          <w:b/>
          <w:bCs/>
          <w:color w:val="auto"/>
          <w:sz w:val="36"/>
          <w:szCs w:val="36"/>
        </w:rPr>
        <w:t>nr 10</w:t>
      </w:r>
      <w:r w:rsidR="00B00834" w:rsidRPr="00B00834">
        <w:rPr>
          <w:b/>
          <w:bCs/>
          <w:color w:val="auto"/>
          <w:sz w:val="36"/>
          <w:szCs w:val="36"/>
        </w:rPr>
        <w:t xml:space="preserve"> </w:t>
      </w:r>
      <w:r w:rsidRPr="00B00834">
        <w:rPr>
          <w:b/>
          <w:bCs/>
          <w:color w:val="auto"/>
          <w:sz w:val="36"/>
          <w:szCs w:val="36"/>
        </w:rPr>
        <w:t>im.</w:t>
      </w:r>
      <w:r w:rsidR="00B00834" w:rsidRPr="00B00834">
        <w:rPr>
          <w:b/>
          <w:bCs/>
          <w:color w:val="auto"/>
          <w:sz w:val="36"/>
          <w:szCs w:val="36"/>
        </w:rPr>
        <w:t xml:space="preserve"> </w:t>
      </w:r>
      <w:r w:rsidRPr="00B00834">
        <w:rPr>
          <w:b/>
          <w:bCs/>
          <w:color w:val="auto"/>
          <w:sz w:val="36"/>
          <w:szCs w:val="36"/>
        </w:rPr>
        <w:t>Tomaszowskich Olimpijczyków w Tomaszowie Mazowieckim</w:t>
      </w:r>
      <w:r w:rsidR="00B00834" w:rsidRPr="00B00834">
        <w:rPr>
          <w:b/>
          <w:bCs/>
          <w:color w:val="auto"/>
          <w:sz w:val="36"/>
          <w:szCs w:val="36"/>
        </w:rPr>
        <w:t xml:space="preserve"> </w:t>
      </w:r>
      <w:r w:rsidRPr="00B00834">
        <w:rPr>
          <w:b/>
          <w:bCs/>
          <w:color w:val="auto"/>
          <w:sz w:val="36"/>
          <w:szCs w:val="36"/>
        </w:rPr>
        <w:t>z dnia 25 czerwca</w:t>
      </w:r>
      <w:r w:rsidR="00B00834" w:rsidRPr="00B00834">
        <w:rPr>
          <w:b/>
          <w:bCs/>
          <w:color w:val="auto"/>
          <w:sz w:val="36"/>
          <w:szCs w:val="36"/>
        </w:rPr>
        <w:t xml:space="preserve"> </w:t>
      </w:r>
      <w:r w:rsidRPr="00B00834">
        <w:rPr>
          <w:b/>
          <w:bCs/>
          <w:color w:val="auto"/>
          <w:sz w:val="36"/>
          <w:szCs w:val="36"/>
        </w:rPr>
        <w:t>2025 r. w sprawie opinii dotyczącej</w:t>
      </w:r>
      <w:r w:rsidR="00B00834" w:rsidRPr="00B00834">
        <w:rPr>
          <w:b/>
          <w:bCs/>
          <w:color w:val="auto"/>
          <w:sz w:val="36"/>
          <w:szCs w:val="36"/>
        </w:rPr>
        <w:t xml:space="preserve"> </w:t>
      </w:r>
      <w:r w:rsidRPr="00B00834">
        <w:rPr>
          <w:b/>
          <w:bCs/>
          <w:color w:val="auto"/>
          <w:sz w:val="36"/>
          <w:szCs w:val="36"/>
        </w:rPr>
        <w:t>zezwolenia na indywidualny program nauczania</w:t>
      </w:r>
    </w:p>
    <w:p w14:paraId="0E522CEB" w14:textId="77777777" w:rsidR="00EE5A81" w:rsidRPr="00B00834" w:rsidRDefault="00EE5A81" w:rsidP="00B00834">
      <w:pPr>
        <w:pStyle w:val="Nagwek2"/>
        <w:rPr>
          <w:color w:val="auto"/>
          <w:sz w:val="32"/>
          <w:szCs w:val="32"/>
        </w:rPr>
      </w:pPr>
      <w:r w:rsidRPr="00B00834">
        <w:rPr>
          <w:color w:val="auto"/>
          <w:sz w:val="32"/>
          <w:szCs w:val="32"/>
        </w:rPr>
        <w:t>Na podstawie art. 70 ust. 2 w zw. z art. 115 ust. 1 ustawy z 14 grudnia 2016 r. – Prawo oświatowe Rada Pedagogiczna SP 10 uchwala, co następuje:</w:t>
      </w:r>
    </w:p>
    <w:p w14:paraId="0191FC0E" w14:textId="77777777" w:rsidR="00EE5A81" w:rsidRPr="00B00834" w:rsidRDefault="00EE5A81" w:rsidP="00B00834">
      <w:pPr>
        <w:pStyle w:val="Nagwek3"/>
      </w:pPr>
      <w:r w:rsidRPr="00B00834">
        <w:t>§ 1</w:t>
      </w:r>
    </w:p>
    <w:p w14:paraId="7097FAAF" w14:textId="0EAD7A85" w:rsidR="00EE5A81" w:rsidRPr="00B00834" w:rsidRDefault="00EE5A81" w:rsidP="00B0083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00834">
        <w:rPr>
          <w:rFonts w:asciiTheme="majorHAnsi" w:hAnsiTheme="majorHAnsi" w:cstheme="majorHAnsi"/>
          <w:sz w:val="24"/>
          <w:szCs w:val="24"/>
        </w:rPr>
        <w:t>Rada Pedagogiczna wyraża pozytywną opinię dotyczącą zamiaru zezwolenia uczniowi</w:t>
      </w:r>
      <w:r w:rsidR="00B00834">
        <w:rPr>
          <w:rFonts w:asciiTheme="majorHAnsi" w:hAnsiTheme="majorHAnsi" w:cstheme="majorHAnsi"/>
          <w:sz w:val="24"/>
          <w:szCs w:val="24"/>
        </w:rPr>
        <w:t xml:space="preserve"> </w:t>
      </w:r>
      <w:r w:rsidRPr="00B00834">
        <w:rPr>
          <w:rFonts w:asciiTheme="majorHAnsi" w:hAnsiTheme="majorHAnsi" w:cstheme="majorHAnsi"/>
          <w:sz w:val="24"/>
          <w:szCs w:val="24"/>
        </w:rPr>
        <w:t>klasy VI Arkadiuszowi Piechocie zezwolenia na realizację indywidualnego programu nauczania w roku szkolnym 202</w:t>
      </w:r>
      <w:r w:rsidR="000C5039" w:rsidRPr="00B00834">
        <w:rPr>
          <w:rFonts w:asciiTheme="majorHAnsi" w:hAnsiTheme="majorHAnsi" w:cstheme="majorHAnsi"/>
          <w:sz w:val="24"/>
          <w:szCs w:val="24"/>
        </w:rPr>
        <w:t>5</w:t>
      </w:r>
      <w:r w:rsidRPr="00B00834">
        <w:rPr>
          <w:rFonts w:asciiTheme="majorHAnsi" w:hAnsiTheme="majorHAnsi" w:cstheme="majorHAnsi"/>
          <w:sz w:val="24"/>
          <w:szCs w:val="24"/>
        </w:rPr>
        <w:t>/202</w:t>
      </w:r>
      <w:r w:rsidR="000C5039" w:rsidRPr="00B00834">
        <w:rPr>
          <w:rFonts w:asciiTheme="majorHAnsi" w:hAnsiTheme="majorHAnsi" w:cstheme="majorHAnsi"/>
          <w:sz w:val="24"/>
          <w:szCs w:val="24"/>
        </w:rPr>
        <w:t>6</w:t>
      </w:r>
      <w:r w:rsidRPr="00B00834">
        <w:rPr>
          <w:rFonts w:asciiTheme="majorHAnsi" w:hAnsiTheme="majorHAnsi" w:cstheme="majorHAnsi"/>
          <w:sz w:val="24"/>
          <w:szCs w:val="24"/>
        </w:rPr>
        <w:t>.</w:t>
      </w:r>
    </w:p>
    <w:p w14:paraId="1178F680" w14:textId="30420148" w:rsidR="00EE5A81" w:rsidRPr="00B00834" w:rsidRDefault="00EE5A81" w:rsidP="00B00834">
      <w:pPr>
        <w:pStyle w:val="Nagwek3"/>
      </w:pPr>
      <w:r w:rsidRPr="00B00834">
        <w:t>§ 2</w:t>
      </w:r>
    </w:p>
    <w:p w14:paraId="41EF1E0B" w14:textId="28A4BB93" w:rsidR="00EE5A81" w:rsidRPr="00B00834" w:rsidRDefault="00EE5A81" w:rsidP="00B0083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00834">
        <w:rPr>
          <w:rFonts w:asciiTheme="majorHAnsi" w:hAnsiTheme="majorHAnsi" w:cstheme="majorHAnsi"/>
          <w:sz w:val="24"/>
          <w:szCs w:val="24"/>
        </w:rPr>
        <w:t>Uzasadnienie opinii stanowi załącznik do niniejszej uchwały.</w:t>
      </w:r>
    </w:p>
    <w:p w14:paraId="0D605ECC" w14:textId="6F37ED23" w:rsidR="00EE5A81" w:rsidRPr="00B00834" w:rsidRDefault="00EE5A81" w:rsidP="00B00834">
      <w:pPr>
        <w:pStyle w:val="Nagwek3"/>
      </w:pPr>
      <w:r w:rsidRPr="00B00834">
        <w:t>§ 3</w:t>
      </w:r>
    </w:p>
    <w:p w14:paraId="29FAF5B9" w14:textId="13E6FB24" w:rsidR="00EE5A81" w:rsidRPr="00B00834" w:rsidRDefault="00EE5A81" w:rsidP="00B0083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00834">
        <w:rPr>
          <w:rFonts w:asciiTheme="majorHAnsi" w:hAnsiTheme="majorHAnsi" w:cstheme="majorHAnsi"/>
          <w:sz w:val="24"/>
          <w:szCs w:val="24"/>
        </w:rPr>
        <w:t xml:space="preserve">Wykonanie uchwały powierza się Dyrektorowi Szkoły jako </w:t>
      </w:r>
      <w:r w:rsidR="000C5039" w:rsidRPr="00B00834">
        <w:rPr>
          <w:rFonts w:asciiTheme="majorHAnsi" w:hAnsiTheme="majorHAnsi" w:cstheme="majorHAnsi"/>
          <w:sz w:val="24"/>
          <w:szCs w:val="24"/>
        </w:rPr>
        <w:t>P</w:t>
      </w:r>
      <w:r w:rsidRPr="00B00834">
        <w:rPr>
          <w:rFonts w:asciiTheme="majorHAnsi" w:hAnsiTheme="majorHAnsi" w:cstheme="majorHAnsi"/>
          <w:sz w:val="24"/>
          <w:szCs w:val="24"/>
        </w:rPr>
        <w:t>rzewodniczącemu</w:t>
      </w:r>
      <w:r w:rsidR="00B00834">
        <w:rPr>
          <w:rFonts w:asciiTheme="majorHAnsi" w:hAnsiTheme="majorHAnsi" w:cstheme="majorHAnsi"/>
          <w:sz w:val="24"/>
          <w:szCs w:val="24"/>
        </w:rPr>
        <w:t xml:space="preserve"> </w:t>
      </w:r>
      <w:r w:rsidRPr="00B00834">
        <w:rPr>
          <w:rFonts w:asciiTheme="majorHAnsi" w:hAnsiTheme="majorHAnsi" w:cstheme="majorHAnsi"/>
          <w:sz w:val="24"/>
          <w:szCs w:val="24"/>
        </w:rPr>
        <w:t>Rady Pedagogicznej.</w:t>
      </w:r>
    </w:p>
    <w:p w14:paraId="1BB177BA" w14:textId="77777777" w:rsidR="00EE5A81" w:rsidRPr="00B00834" w:rsidRDefault="00EE5A81" w:rsidP="00B00834">
      <w:pPr>
        <w:pStyle w:val="Nagwek3"/>
      </w:pPr>
      <w:r w:rsidRPr="00B00834">
        <w:t>§ 4</w:t>
      </w:r>
    </w:p>
    <w:p w14:paraId="024AD2EC" w14:textId="77777777" w:rsidR="00EE5A81" w:rsidRPr="00B00834" w:rsidRDefault="00EE5A81" w:rsidP="00B0083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00834">
        <w:rPr>
          <w:rFonts w:asciiTheme="majorHAnsi" w:hAnsiTheme="majorHAnsi" w:cstheme="majorHAnsi"/>
          <w:sz w:val="24"/>
          <w:szCs w:val="24"/>
        </w:rPr>
        <w:t>Uchwała wchodzi w życie z dniem uchwalenia.</w:t>
      </w:r>
    </w:p>
    <w:p w14:paraId="1BF6B62F" w14:textId="5D805243" w:rsidR="00D72732" w:rsidRPr="00B00834" w:rsidRDefault="00EE5A81" w:rsidP="00B0083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00834">
        <w:rPr>
          <w:rFonts w:asciiTheme="majorHAnsi" w:hAnsiTheme="majorHAnsi" w:cstheme="majorHAnsi"/>
          <w:sz w:val="24"/>
          <w:szCs w:val="24"/>
        </w:rPr>
        <w:t>Przewodniczący Rady Pedagogicznej</w:t>
      </w:r>
    </w:p>
    <w:sectPr w:rsidR="00D72732" w:rsidRPr="00B00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81"/>
    <w:rsid w:val="000C5039"/>
    <w:rsid w:val="00283635"/>
    <w:rsid w:val="009C13AE"/>
    <w:rsid w:val="00B00834"/>
    <w:rsid w:val="00D72732"/>
    <w:rsid w:val="00EE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C92B"/>
  <w15:chartTrackingRefBased/>
  <w15:docId w15:val="{22EE0DA0-8CC2-4162-9927-357CEDE5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08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08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08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0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008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00834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701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izabela.sliwinskasp10@outlook.com</dc:creator>
  <cp:keywords/>
  <dc:description/>
  <cp:lastModifiedBy>Łukasz Jasiński</cp:lastModifiedBy>
  <cp:revision>5</cp:revision>
  <dcterms:created xsi:type="dcterms:W3CDTF">2025-07-17T12:31:00Z</dcterms:created>
  <dcterms:modified xsi:type="dcterms:W3CDTF">2025-08-31T17:26:00Z</dcterms:modified>
</cp:coreProperties>
</file>